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83" w:rsidRDefault="00C02483" w:rsidP="00C02483">
      <w:pPr>
        <w:pStyle w:val="Corpsdetexte"/>
        <w:ind w:firstLine="708"/>
        <w:rPr>
          <w:color w:val="auto"/>
          <w:sz w:val="22"/>
        </w:rPr>
      </w:pPr>
      <w:r>
        <w:rPr>
          <w:color w:val="auto"/>
          <w:sz w:val="22"/>
        </w:rPr>
        <w:t xml:space="preserve">L’an deux mil vingt et un, le vingt mai à vingt  heures, le Conseil Municipal de la commune de TREVE, s’est assemblé dans la salle des fêtes de </w:t>
      </w:r>
      <w:proofErr w:type="spellStart"/>
      <w:r>
        <w:rPr>
          <w:color w:val="auto"/>
          <w:sz w:val="22"/>
        </w:rPr>
        <w:t>Trévé</w:t>
      </w:r>
      <w:proofErr w:type="spellEnd"/>
      <w:r>
        <w:rPr>
          <w:color w:val="auto"/>
          <w:sz w:val="22"/>
        </w:rPr>
        <w:t xml:space="preserve"> afin de respecter les consignes de sécurité liées à la pandémie du COVID-19, sous la présidence de Monsieur Gildas ADELIS, Maire.</w:t>
      </w:r>
    </w:p>
    <w:p w:rsidR="00C02483" w:rsidRDefault="00C02483" w:rsidP="00C02483">
      <w:pPr>
        <w:pStyle w:val="Corpsdetexte"/>
        <w:rPr>
          <w:color w:val="auto"/>
          <w:sz w:val="22"/>
        </w:rPr>
      </w:pPr>
    </w:p>
    <w:p w:rsidR="00C02483" w:rsidRPr="00657894" w:rsidRDefault="00C02483" w:rsidP="00C02483">
      <w:pPr>
        <w:ind w:firstLine="708"/>
        <w:jc w:val="both"/>
        <w:rPr>
          <w:sz w:val="22"/>
        </w:rPr>
      </w:pPr>
      <w:r>
        <w:rPr>
          <w:b/>
          <w:sz w:val="22"/>
        </w:rPr>
        <w:t xml:space="preserve">Présents : </w:t>
      </w:r>
      <w:r>
        <w:rPr>
          <w:sz w:val="22"/>
        </w:rPr>
        <w:t xml:space="preserve">MMES et MM. </w:t>
      </w:r>
      <w:r w:rsidRPr="00657894">
        <w:rPr>
          <w:sz w:val="22"/>
        </w:rPr>
        <w:t>IVANOV L, MATHECADE G, BERNARD E, TILLY M, AUFFRET E, ROLLAND I, BASSET A, OLLITRAULT S, TREHOREL V, BOIN C, LE POTIER A, EDY A, PERENNEZ G, JEGLOT B, DORE S, FOULFOIN F.</w:t>
      </w:r>
    </w:p>
    <w:p w:rsidR="00C02483" w:rsidRPr="00657894" w:rsidRDefault="00C02483" w:rsidP="00C02483">
      <w:pPr>
        <w:ind w:firstLine="708"/>
        <w:jc w:val="both"/>
        <w:rPr>
          <w:sz w:val="22"/>
          <w:szCs w:val="22"/>
        </w:rPr>
      </w:pPr>
    </w:p>
    <w:p w:rsidR="00C02483" w:rsidRDefault="00C02483" w:rsidP="00C02483">
      <w:pPr>
        <w:ind w:firstLine="708"/>
        <w:jc w:val="both"/>
        <w:rPr>
          <w:sz w:val="22"/>
          <w:szCs w:val="22"/>
        </w:rPr>
      </w:pPr>
      <w:r>
        <w:rPr>
          <w:b/>
          <w:sz w:val="22"/>
          <w:szCs w:val="22"/>
        </w:rPr>
        <w:t>Absents</w:t>
      </w:r>
      <w:r>
        <w:rPr>
          <w:sz w:val="22"/>
          <w:szCs w:val="22"/>
        </w:rPr>
        <w:t> </w:t>
      </w:r>
      <w:r>
        <w:rPr>
          <w:b/>
          <w:sz w:val="22"/>
          <w:szCs w:val="22"/>
        </w:rPr>
        <w:t xml:space="preserve">excusés </w:t>
      </w:r>
      <w:r>
        <w:rPr>
          <w:sz w:val="22"/>
          <w:szCs w:val="22"/>
        </w:rPr>
        <w:t>: LANGLOIS R. qui a donné pouvoir à TILLY M.</w:t>
      </w:r>
    </w:p>
    <w:p w:rsidR="00C02483" w:rsidRDefault="00C02483" w:rsidP="00C02483">
      <w:pPr>
        <w:ind w:firstLine="708"/>
        <w:jc w:val="both"/>
        <w:rPr>
          <w:sz w:val="22"/>
          <w:szCs w:val="22"/>
        </w:rPr>
      </w:pPr>
      <w:r>
        <w:rPr>
          <w:sz w:val="22"/>
          <w:szCs w:val="22"/>
        </w:rPr>
        <w:tab/>
      </w:r>
      <w:r>
        <w:rPr>
          <w:sz w:val="22"/>
          <w:szCs w:val="22"/>
        </w:rPr>
        <w:tab/>
        <w:t xml:space="preserve">     LE MOAL A. qui a donné pouvoir à ADELIS G.</w:t>
      </w:r>
    </w:p>
    <w:p w:rsidR="00C02483" w:rsidRDefault="00C02483" w:rsidP="00C02483">
      <w:pPr>
        <w:ind w:firstLine="708"/>
        <w:jc w:val="both"/>
        <w:rPr>
          <w:sz w:val="22"/>
          <w:szCs w:val="22"/>
        </w:rPr>
      </w:pPr>
      <w:r>
        <w:rPr>
          <w:sz w:val="22"/>
          <w:szCs w:val="22"/>
        </w:rPr>
        <w:tab/>
      </w:r>
      <w:r>
        <w:rPr>
          <w:sz w:val="22"/>
          <w:szCs w:val="22"/>
        </w:rPr>
        <w:tab/>
      </w:r>
    </w:p>
    <w:p w:rsidR="00C02483" w:rsidRDefault="00C02483" w:rsidP="00C02483">
      <w:pPr>
        <w:ind w:firstLine="708"/>
        <w:jc w:val="both"/>
        <w:rPr>
          <w:sz w:val="22"/>
          <w:szCs w:val="22"/>
        </w:rPr>
      </w:pPr>
      <w:r>
        <w:rPr>
          <w:b/>
          <w:sz w:val="22"/>
          <w:szCs w:val="22"/>
        </w:rPr>
        <w:t>Secrétaire de séance</w:t>
      </w:r>
      <w:r>
        <w:rPr>
          <w:sz w:val="22"/>
          <w:szCs w:val="22"/>
        </w:rPr>
        <w:t> : BOIN C.</w:t>
      </w:r>
    </w:p>
    <w:p w:rsidR="00C02483" w:rsidRDefault="00C02483" w:rsidP="00C02483">
      <w:pPr>
        <w:ind w:firstLine="708"/>
        <w:jc w:val="both"/>
        <w:rPr>
          <w:sz w:val="22"/>
          <w:szCs w:val="22"/>
        </w:rPr>
      </w:pPr>
    </w:p>
    <w:p w:rsidR="002246DB" w:rsidRDefault="002246DB"/>
    <w:p w:rsidR="00BA58AD" w:rsidRPr="000C5BCD" w:rsidRDefault="00BA58AD" w:rsidP="00BA58AD">
      <w:pPr>
        <w:pStyle w:val="Sansinterligne"/>
        <w:jc w:val="both"/>
        <w:rPr>
          <w:rFonts w:ascii="Times New Roman" w:hAnsi="Times New Roman" w:cs="Times New Roman"/>
          <w:b/>
          <w:u w:val="single"/>
        </w:rPr>
      </w:pPr>
      <w:r w:rsidRPr="000C5BCD">
        <w:rPr>
          <w:rFonts w:ascii="Times New Roman" w:hAnsi="Times New Roman" w:cs="Times New Roman"/>
          <w:b/>
          <w:u w:val="single"/>
        </w:rPr>
        <w:t>PROJET MAISON MEDICALE</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Monsieur le Maire rapporte que la commission santé s’est réunie le 18 mai dernier. </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Madame Charles de l’ARS a pris contact avec Monsieur le Maire pour proposer à la commune un accompagnement du projet avec un consultant. Cette consultation, intégralement prise en charge par l’ARS, est une clé essentielle pour que le projet avance, elle permettra une réflexion sur l’ensemble du territoire et c’est </w:t>
      </w:r>
      <w:r w:rsidR="00146C4E">
        <w:rPr>
          <w:rFonts w:ascii="Times New Roman" w:hAnsi="Times New Roman" w:cs="Times New Roman"/>
        </w:rPr>
        <w:t xml:space="preserve">aussi </w:t>
      </w:r>
      <w:r>
        <w:rPr>
          <w:rFonts w:ascii="Times New Roman" w:hAnsi="Times New Roman" w:cs="Times New Roman"/>
        </w:rPr>
        <w:t>une volonté régionale afin d’apporter un soutien aux collectivités désireuses d’i</w:t>
      </w:r>
      <w:r w:rsidR="00146C4E">
        <w:rPr>
          <w:rFonts w:ascii="Times New Roman" w:hAnsi="Times New Roman" w:cs="Times New Roman"/>
        </w:rPr>
        <w:t>mplanter d</w:t>
      </w:r>
      <w:r>
        <w:rPr>
          <w:rFonts w:ascii="Times New Roman" w:hAnsi="Times New Roman" w:cs="Times New Roman"/>
        </w:rPr>
        <w:t>es maisons médicales.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Monsieur le Maire rappelle </w:t>
      </w:r>
      <w:r w:rsidR="005201AD">
        <w:rPr>
          <w:rFonts w:ascii="Times New Roman" w:hAnsi="Times New Roman" w:cs="Times New Roman"/>
        </w:rPr>
        <w:t xml:space="preserve">que, sur un territoire de 10 km autour de </w:t>
      </w:r>
      <w:proofErr w:type="spellStart"/>
      <w:r w:rsidR="005201AD">
        <w:rPr>
          <w:rFonts w:ascii="Times New Roman" w:hAnsi="Times New Roman" w:cs="Times New Roman"/>
        </w:rPr>
        <w:t>Trévé</w:t>
      </w:r>
      <w:proofErr w:type="spellEnd"/>
      <w:r w:rsidR="005201AD">
        <w:rPr>
          <w:rFonts w:ascii="Times New Roman" w:hAnsi="Times New Roman" w:cs="Times New Roman"/>
        </w:rPr>
        <w:t>, il n’y a que 14 médecins généralistes pour 27 000 habitants. D’autres communes comme La Motte, Uzel, Saint-</w:t>
      </w:r>
      <w:proofErr w:type="spellStart"/>
      <w:r w:rsidR="005201AD">
        <w:rPr>
          <w:rFonts w:ascii="Times New Roman" w:hAnsi="Times New Roman" w:cs="Times New Roman"/>
        </w:rPr>
        <w:t>Car</w:t>
      </w:r>
      <w:r w:rsidR="000D2663">
        <w:rPr>
          <w:rFonts w:ascii="Times New Roman" w:hAnsi="Times New Roman" w:cs="Times New Roman"/>
        </w:rPr>
        <w:t>a</w:t>
      </w:r>
      <w:r w:rsidR="005201AD">
        <w:rPr>
          <w:rFonts w:ascii="Times New Roman" w:hAnsi="Times New Roman" w:cs="Times New Roman"/>
        </w:rPr>
        <w:t>dec</w:t>
      </w:r>
      <w:proofErr w:type="spellEnd"/>
      <w:r w:rsidR="005201AD">
        <w:rPr>
          <w:rFonts w:ascii="Times New Roman" w:hAnsi="Times New Roman" w:cs="Times New Roman"/>
        </w:rPr>
        <w:t xml:space="preserve"> commencent elles aussi à réfléchir sur ce projet.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Lors de cette commission, un budget prévisionnel a été présenté.</w:t>
      </w:r>
      <w:r w:rsidR="000D2663">
        <w:rPr>
          <w:rFonts w:ascii="Times New Roman" w:hAnsi="Times New Roman" w:cs="Times New Roman"/>
        </w:rPr>
        <w:t xml:space="preserve"> Anthony Basset en donne les grandes lignes : le budget investissement concerne les dépenses de matériel, mobilier, agencement, frais de recrutement des médecins … et il s’équilibre grâce à une subvention de 75 000 € pour l’aide à l’installation de deux médecins.</w:t>
      </w:r>
    </w:p>
    <w:p w:rsidR="000D2663" w:rsidRDefault="000D2663" w:rsidP="00BA58AD">
      <w:pPr>
        <w:pStyle w:val="Sansinterligne"/>
        <w:jc w:val="both"/>
        <w:rPr>
          <w:rFonts w:ascii="Times New Roman" w:hAnsi="Times New Roman" w:cs="Times New Roman"/>
        </w:rPr>
      </w:pPr>
      <w:r>
        <w:rPr>
          <w:rFonts w:ascii="Times New Roman" w:hAnsi="Times New Roman" w:cs="Times New Roman"/>
        </w:rPr>
        <w:t>En fonctionnement, les dépenses pour la 1</w:t>
      </w:r>
      <w:r w:rsidRPr="000D2663">
        <w:rPr>
          <w:rFonts w:ascii="Times New Roman" w:hAnsi="Times New Roman" w:cs="Times New Roman"/>
          <w:vertAlign w:val="superscript"/>
        </w:rPr>
        <w:t>ère</w:t>
      </w:r>
      <w:r>
        <w:rPr>
          <w:rFonts w:ascii="Times New Roman" w:hAnsi="Times New Roman" w:cs="Times New Roman"/>
        </w:rPr>
        <w:t xml:space="preserve"> année sont d’environ 292 000 € (loyers, fournitures médicales, assurances, ordures ménagères, frais de personnel, frais bancaires …) et les recettes de 317 000 € (remboursement des consultations, loyers des professions paramédicales et aides diverses) d’où un excédent de 25 000 €.</w:t>
      </w:r>
    </w:p>
    <w:p w:rsidR="000D2663" w:rsidRDefault="000D2663" w:rsidP="00BA58AD">
      <w:pPr>
        <w:pStyle w:val="Sansinterligne"/>
        <w:jc w:val="both"/>
        <w:rPr>
          <w:rFonts w:ascii="Times New Roman" w:hAnsi="Times New Roman" w:cs="Times New Roman"/>
        </w:rPr>
      </w:pPr>
    </w:p>
    <w:p w:rsidR="000D2663" w:rsidRDefault="000D2663" w:rsidP="00BA58AD">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demandent des précisions sur les travaux. Anthony Basset explique que les travaux de tout le bâtiment seront pris en charge par LCBC et que le loyer de 2 500 € par mois permet de couvrir ces frais.</w:t>
      </w:r>
    </w:p>
    <w:p w:rsidR="000D2663" w:rsidRDefault="00470EE9" w:rsidP="00BA58AD">
      <w:pPr>
        <w:pStyle w:val="Sansinterligne"/>
        <w:jc w:val="both"/>
        <w:rPr>
          <w:rFonts w:ascii="Times New Roman" w:hAnsi="Times New Roman" w:cs="Times New Roman"/>
        </w:rPr>
      </w:pPr>
      <w:r>
        <w:rPr>
          <w:rFonts w:ascii="Times New Roman" w:hAnsi="Times New Roman" w:cs="Times New Roman"/>
        </w:rPr>
        <w:t>Frédéric Foulfoin pense qu’il y aura un coût pour la commune et se demande comment il est possible d’équilibrer. Monsieur le Maire dit que tous les remboursements liés aux visites permettront de financer le projet et que cet équilibre financier apparaitra au bout de 3 ou 4 ans.</w:t>
      </w:r>
    </w:p>
    <w:p w:rsidR="00470EE9" w:rsidRDefault="00470EE9" w:rsidP="00BA58AD">
      <w:pPr>
        <w:pStyle w:val="Sansinterligne"/>
        <w:jc w:val="both"/>
        <w:rPr>
          <w:rFonts w:ascii="Times New Roman" w:hAnsi="Times New Roman" w:cs="Times New Roman"/>
        </w:rPr>
      </w:pPr>
      <w:r>
        <w:rPr>
          <w:rFonts w:ascii="Times New Roman" w:hAnsi="Times New Roman" w:cs="Times New Roman"/>
        </w:rPr>
        <w:t xml:space="preserve">Sylvie Doré souhaite savoir si la commune a obligation de poursuivre le projet si le consultant de l’ARS émet un avis positif. Laure Ivanov demande sur quoi va se baser l’audit et si c’est le Conseil Municipal qui décidera ou si c’est l’ARS </w:t>
      </w:r>
      <w:r w:rsidR="003822B3">
        <w:rPr>
          <w:rFonts w:ascii="Times New Roman" w:hAnsi="Times New Roman" w:cs="Times New Roman"/>
        </w:rPr>
        <w:t xml:space="preserve">qui aura le dernier mot étant donné </w:t>
      </w:r>
      <w:proofErr w:type="gramStart"/>
      <w:r w:rsidR="003822B3">
        <w:rPr>
          <w:rFonts w:ascii="Times New Roman" w:hAnsi="Times New Roman" w:cs="Times New Roman"/>
        </w:rPr>
        <w:t>qu’</w:t>
      </w:r>
      <w:r>
        <w:rPr>
          <w:rFonts w:ascii="Times New Roman" w:hAnsi="Times New Roman" w:cs="Times New Roman"/>
        </w:rPr>
        <w:t xml:space="preserve"> une</w:t>
      </w:r>
      <w:proofErr w:type="gramEnd"/>
      <w:r>
        <w:rPr>
          <w:rFonts w:ascii="Times New Roman" w:hAnsi="Times New Roman" w:cs="Times New Roman"/>
        </w:rPr>
        <w:t xml:space="preserve"> convention de partenariat doit être signée.</w:t>
      </w:r>
    </w:p>
    <w:p w:rsidR="00470EE9" w:rsidRDefault="00470EE9" w:rsidP="00BA58AD">
      <w:pPr>
        <w:pStyle w:val="Sansinterligne"/>
        <w:jc w:val="both"/>
        <w:rPr>
          <w:rFonts w:ascii="Times New Roman" w:hAnsi="Times New Roman" w:cs="Times New Roman"/>
        </w:rPr>
      </w:pPr>
      <w:r>
        <w:rPr>
          <w:rFonts w:ascii="Times New Roman" w:hAnsi="Times New Roman" w:cs="Times New Roman"/>
        </w:rPr>
        <w:t>Monsieur le Maire assure que ce n’est qu’un audit et que c’est le Conseil Municipal qui statuera sur la continuité du projet ou pas.  Anthony Basset rappelle que c’est juste un avis qui est intéressant à entendre et que si le projet n’est pas viable, il sera abandonné.</w:t>
      </w:r>
    </w:p>
    <w:p w:rsidR="00493A09" w:rsidRDefault="00493A09" w:rsidP="00BA58AD">
      <w:pPr>
        <w:pStyle w:val="Sansinterligne"/>
        <w:jc w:val="both"/>
        <w:rPr>
          <w:rFonts w:ascii="Times New Roman" w:hAnsi="Times New Roman" w:cs="Times New Roman"/>
        </w:rPr>
      </w:pPr>
      <w:r>
        <w:rPr>
          <w:rFonts w:ascii="Times New Roman" w:hAnsi="Times New Roman" w:cs="Times New Roman"/>
        </w:rPr>
        <w:t xml:space="preserve">Pour Frédéric Foulfoin, la véritable question est de savoir comment faire venir les médecins dans un territoire rural. A Loudéac, il est compliqué de faire venir des médecins alors comment y arriver à </w:t>
      </w:r>
      <w:proofErr w:type="spellStart"/>
      <w:r>
        <w:rPr>
          <w:rFonts w:ascii="Times New Roman" w:hAnsi="Times New Roman" w:cs="Times New Roman"/>
        </w:rPr>
        <w:t>Trévé</w:t>
      </w:r>
      <w:proofErr w:type="spellEnd"/>
      <w:r>
        <w:rPr>
          <w:rFonts w:ascii="Times New Roman" w:hAnsi="Times New Roman" w:cs="Times New Roman"/>
        </w:rPr>
        <w:t> ? Anthony Basset intervient en rappelant que la commune a plus de chance de trouver des médecins salariés et non indépendants car les contraintes sont moindres.</w:t>
      </w:r>
    </w:p>
    <w:p w:rsidR="00493A09" w:rsidRDefault="00493A09" w:rsidP="00BA58AD">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pense que la question de santé devrait être une compétente intercommunale et qu’une réunion pourrait être organisée avec les communes voisines pour connaitre leurs attentes.</w:t>
      </w:r>
    </w:p>
    <w:p w:rsidR="00493A09" w:rsidRDefault="00493A09" w:rsidP="00BA58AD">
      <w:pPr>
        <w:pStyle w:val="Sansinterligne"/>
        <w:jc w:val="both"/>
        <w:rPr>
          <w:rFonts w:ascii="Times New Roman" w:hAnsi="Times New Roman" w:cs="Times New Roman"/>
        </w:rPr>
      </w:pPr>
    </w:p>
    <w:p w:rsidR="00493A09" w:rsidRDefault="00493A09" w:rsidP="00BA58AD">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se pose la question des finances et plus précisément quel projet va être repoussé  pour pouvoir créer la maison médicale.  Monsieur le Maire </w:t>
      </w:r>
      <w:r w:rsidR="006A43CD">
        <w:rPr>
          <w:rFonts w:ascii="Times New Roman" w:hAnsi="Times New Roman" w:cs="Times New Roman"/>
        </w:rPr>
        <w:t>annonce qu’aucun projet ne sera repoussé et que la santé est prioritaire. Laure Ivanov répond que l’enfance-jeunesse est également prioritaire (extension maison des lutins, maison des jeunes, classe modulaire, missions argent de poche ….).</w:t>
      </w:r>
    </w:p>
    <w:p w:rsidR="006A43CD" w:rsidRDefault="006A43CD" w:rsidP="00BA58AD">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estime que ce projet est une dépense de plus à laquelle il va falloir trouver un financement et s’interroge aussi sur les obligations de la commune si la convention est signée avec l’ARS.</w:t>
      </w:r>
    </w:p>
    <w:p w:rsidR="00470EE9" w:rsidRDefault="00470EE9" w:rsidP="00BA58AD">
      <w:pPr>
        <w:pStyle w:val="Sansinterligne"/>
        <w:jc w:val="both"/>
        <w:rPr>
          <w:rFonts w:ascii="Times New Roman" w:hAnsi="Times New Roman" w:cs="Times New Roman"/>
        </w:rPr>
      </w:pPr>
    </w:p>
    <w:p w:rsidR="000D2663" w:rsidRDefault="000D2663" w:rsidP="00BA58AD">
      <w:pPr>
        <w:pStyle w:val="Sansinterligne"/>
        <w:jc w:val="both"/>
        <w:rPr>
          <w:rFonts w:ascii="Times New Roman" w:hAnsi="Times New Roman" w:cs="Times New Roman"/>
        </w:rPr>
      </w:pPr>
      <w:r>
        <w:rPr>
          <w:rFonts w:ascii="Times New Roman" w:hAnsi="Times New Roman" w:cs="Times New Roman"/>
        </w:rPr>
        <w:t>Monsieur le Maire précise que, pour cette séance, le Conseil Municipal doit juste statuer sur l’accompagnement de l’ARS mais il convient qu’il est peut-être compliqué de prendre une décision ce soir et propose aux élus de réfléchir et de rendre réponse par mail la semaine prochaine.</w:t>
      </w:r>
      <w:r w:rsidR="006A43CD">
        <w:rPr>
          <w:rFonts w:ascii="Times New Roman" w:hAnsi="Times New Roman" w:cs="Times New Roman"/>
        </w:rPr>
        <w:t xml:space="preserve"> Il enverra à chaque élu un exemplaire de la convention afin que chacun puisse en prendre connaissance.</w:t>
      </w:r>
    </w:p>
    <w:p w:rsidR="000D2663" w:rsidRDefault="000D2663" w:rsidP="00BA58AD">
      <w:pPr>
        <w:pStyle w:val="Sansinterligne"/>
        <w:jc w:val="both"/>
        <w:rPr>
          <w:rFonts w:ascii="Times New Roman" w:hAnsi="Times New Roman" w:cs="Times New Roman"/>
        </w:rPr>
      </w:pPr>
    </w:p>
    <w:p w:rsidR="00BA58AD" w:rsidRPr="000C5BCD" w:rsidRDefault="00BA58AD" w:rsidP="00BA58AD">
      <w:pPr>
        <w:pStyle w:val="Sansinterligne"/>
        <w:jc w:val="both"/>
        <w:rPr>
          <w:rFonts w:ascii="Times New Roman" w:hAnsi="Times New Roman" w:cs="Times New Roman"/>
        </w:rPr>
      </w:pPr>
    </w:p>
    <w:p w:rsidR="00BA58AD" w:rsidRPr="000C5BCD" w:rsidRDefault="00BA58AD" w:rsidP="00BA58AD">
      <w:pPr>
        <w:pStyle w:val="Sansinterligne"/>
        <w:jc w:val="both"/>
        <w:rPr>
          <w:rFonts w:ascii="Times New Roman" w:hAnsi="Times New Roman" w:cs="Times New Roman"/>
          <w:b/>
          <w:u w:val="single"/>
        </w:rPr>
      </w:pPr>
      <w:r w:rsidRPr="000C5BCD">
        <w:rPr>
          <w:rFonts w:ascii="Times New Roman" w:hAnsi="Times New Roman" w:cs="Times New Roman"/>
          <w:b/>
          <w:u w:val="single"/>
        </w:rPr>
        <w:t>MAISON DES LUTINS</w:t>
      </w:r>
    </w:p>
    <w:p w:rsidR="00BA58AD" w:rsidRPr="000C5BCD" w:rsidRDefault="00BA58AD" w:rsidP="00BA58AD">
      <w:pPr>
        <w:pStyle w:val="Sansinterligne"/>
        <w:jc w:val="both"/>
        <w:rPr>
          <w:rFonts w:ascii="Times New Roman" w:hAnsi="Times New Roman" w:cs="Times New Roman"/>
        </w:rPr>
      </w:pPr>
    </w:p>
    <w:p w:rsidR="00BA58AD" w:rsidRPr="000C5BCD" w:rsidRDefault="00BA58AD" w:rsidP="00BA58AD">
      <w:pPr>
        <w:pStyle w:val="Sansinterligne"/>
        <w:numPr>
          <w:ilvl w:val="0"/>
          <w:numId w:val="2"/>
        </w:numPr>
        <w:jc w:val="both"/>
        <w:rPr>
          <w:rFonts w:ascii="Times New Roman" w:hAnsi="Times New Roman" w:cs="Times New Roman"/>
        </w:rPr>
      </w:pPr>
      <w:r w:rsidRPr="000C5BCD">
        <w:rPr>
          <w:rFonts w:ascii="Times New Roman" w:hAnsi="Times New Roman" w:cs="Times New Roman"/>
          <w:u w:val="single"/>
        </w:rPr>
        <w:t>Choix du cabinet de maitrise d’œuvre</w:t>
      </w:r>
      <w:r w:rsidRPr="000C5BCD">
        <w:rPr>
          <w:rFonts w:ascii="Times New Roman" w:hAnsi="Times New Roman" w:cs="Times New Roman"/>
        </w:rPr>
        <w:t> :</w:t>
      </w:r>
    </w:p>
    <w:p w:rsidR="00BA58AD" w:rsidRDefault="006C1D11" w:rsidP="00BA58AD">
      <w:pPr>
        <w:pStyle w:val="Sansinterligne"/>
        <w:jc w:val="both"/>
        <w:rPr>
          <w:rFonts w:ascii="Times New Roman" w:hAnsi="Times New Roman" w:cs="Times New Roman"/>
        </w:rPr>
      </w:pPr>
      <w:r>
        <w:rPr>
          <w:rFonts w:ascii="Times New Roman" w:hAnsi="Times New Roman" w:cs="Times New Roman"/>
        </w:rPr>
        <w:t>Laure Ivanov informe que l</w:t>
      </w:r>
      <w:r w:rsidR="00BA58AD">
        <w:rPr>
          <w:rFonts w:ascii="Times New Roman" w:hAnsi="Times New Roman" w:cs="Times New Roman"/>
        </w:rPr>
        <w:t xml:space="preserve">e comité de pilotage et la commission d’appel d’offres, avec l’ADAC, ont auditionné les cabinets SN-Archi (Nicolas), </w:t>
      </w:r>
      <w:proofErr w:type="spellStart"/>
      <w:r w:rsidR="00BA58AD">
        <w:rPr>
          <w:rFonts w:ascii="Times New Roman" w:hAnsi="Times New Roman" w:cs="Times New Roman"/>
        </w:rPr>
        <w:t>Riguidel</w:t>
      </w:r>
      <w:proofErr w:type="spellEnd"/>
      <w:r w:rsidR="00BA58AD">
        <w:rPr>
          <w:rFonts w:ascii="Times New Roman" w:hAnsi="Times New Roman" w:cs="Times New Roman"/>
        </w:rPr>
        <w:t xml:space="preserve"> et AMC (Château) pour la maitrise d’œuvre de l’extension de la Maison des Lutins.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Ces commissions proposent de retenir le cabinet AMC dont le projet s’inscrit le mieux dans le contexte du bourg et dans la continuité de l’ALSH existant. Il répond aux attentes programmatiques : l’organisation spatiale permet une grande modularité des espaces, les locaux de vie sont lumineux, le vestiaire est grand et facilement accessible, l’emplacement du bureau permet de surveiller les locaux et la cour. Le planning des travaux et l’enveloppe financière sont respectés.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Ce cabinet est également le moins cher avec un taux de rémunération de 10,44 % (13,32 % pour Sn-Archi et 12,98% pour </w:t>
      </w:r>
      <w:proofErr w:type="spellStart"/>
      <w:r>
        <w:rPr>
          <w:rFonts w:ascii="Times New Roman" w:hAnsi="Times New Roman" w:cs="Times New Roman"/>
        </w:rPr>
        <w:t>Riguidel</w:t>
      </w:r>
      <w:proofErr w:type="spellEnd"/>
      <w:r>
        <w:rPr>
          <w:rFonts w:ascii="Times New Roman" w:hAnsi="Times New Roman" w:cs="Times New Roman"/>
        </w:rPr>
        <w:t>) sur une enveloppe de travaux estimée à 410 000 € HT.</w:t>
      </w:r>
    </w:p>
    <w:p w:rsidR="006C1D11" w:rsidRDefault="006C1D11" w:rsidP="006C1D11">
      <w:pPr>
        <w:pStyle w:val="Sansinterligne"/>
        <w:jc w:val="both"/>
        <w:rPr>
          <w:rFonts w:ascii="Times New Roman" w:hAnsi="Times New Roman" w:cs="Times New Roman"/>
        </w:rPr>
      </w:pPr>
      <w:r>
        <w:rPr>
          <w:rFonts w:ascii="Times New Roman" w:hAnsi="Times New Roman" w:cs="Times New Roman"/>
        </w:rPr>
        <w:t xml:space="preserve"> </w:t>
      </w:r>
    </w:p>
    <w:p w:rsidR="008E79DA" w:rsidRDefault="008E79DA" w:rsidP="006C1D11">
      <w:pPr>
        <w:pStyle w:val="Sansinterligne"/>
        <w:jc w:val="both"/>
        <w:rPr>
          <w:rFonts w:ascii="Times New Roman" w:hAnsi="Times New Roman" w:cs="Times New Roman"/>
        </w:rPr>
      </w:pPr>
      <w:r>
        <w:rPr>
          <w:rFonts w:ascii="Times New Roman" w:hAnsi="Times New Roman" w:cs="Times New Roman"/>
        </w:rPr>
        <w:t>Laure Ivanov en donne le compte-rendu :</w:t>
      </w:r>
    </w:p>
    <w:p w:rsidR="008E79DA" w:rsidRDefault="008E79DA" w:rsidP="006C1D11">
      <w:pPr>
        <w:pStyle w:val="Sansinterligne"/>
        <w:jc w:val="both"/>
        <w:rPr>
          <w:rFonts w:ascii="Times New Roman" w:hAnsi="Times New Roman" w:cs="Times New Roman"/>
        </w:rPr>
      </w:pPr>
    </w:p>
    <w:tbl>
      <w:tblPr>
        <w:tblStyle w:val="Grilledutableau"/>
        <w:tblW w:w="0" w:type="auto"/>
        <w:tblInd w:w="38" w:type="dxa"/>
        <w:tblLook w:val="04A0" w:firstRow="1" w:lastRow="0" w:firstColumn="1" w:lastColumn="0" w:noHBand="0" w:noVBand="1"/>
      </w:tblPr>
      <w:tblGrid>
        <w:gridCol w:w="2631"/>
        <w:gridCol w:w="1587"/>
        <w:gridCol w:w="1696"/>
        <w:gridCol w:w="1696"/>
        <w:gridCol w:w="1640"/>
      </w:tblGrid>
      <w:tr w:rsidR="006C1D11" w:rsidTr="00E42655">
        <w:tc>
          <w:tcPr>
            <w:tcW w:w="2631" w:type="dxa"/>
            <w:tcBorders>
              <w:top w:val="single" w:sz="4" w:space="0" w:color="auto"/>
              <w:left w:val="single" w:sz="4" w:space="0" w:color="auto"/>
              <w:bottom w:val="single" w:sz="4" w:space="0" w:color="auto"/>
              <w:right w:val="single" w:sz="4" w:space="0" w:color="auto"/>
            </w:tcBorders>
          </w:tcPr>
          <w:p w:rsidR="006C1D11" w:rsidRDefault="006C1D11" w:rsidP="00E42655">
            <w:pPr>
              <w:pStyle w:val="Sansinterligne"/>
              <w:jc w:val="both"/>
              <w:rPr>
                <w:rFonts w:ascii="Times New Roman" w:hAnsi="Times New Roman" w:cs="Times New Roman"/>
                <w:b/>
                <w:sz w:val="18"/>
                <w:szCs w:val="18"/>
              </w:rPr>
            </w:pPr>
          </w:p>
        </w:tc>
        <w:tc>
          <w:tcPr>
            <w:tcW w:w="1587"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b/>
                <w:sz w:val="18"/>
                <w:szCs w:val="18"/>
              </w:rPr>
            </w:pPr>
            <w:r>
              <w:rPr>
                <w:rFonts w:ascii="Times New Roman" w:hAnsi="Times New Roman" w:cs="Times New Roman"/>
                <w:b/>
                <w:sz w:val="18"/>
                <w:szCs w:val="18"/>
              </w:rPr>
              <w:t>Valeur technique /7</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b/>
                <w:sz w:val="18"/>
                <w:szCs w:val="18"/>
              </w:rPr>
            </w:pPr>
            <w:r>
              <w:rPr>
                <w:rFonts w:ascii="Times New Roman" w:hAnsi="Times New Roman" w:cs="Times New Roman"/>
                <w:b/>
                <w:sz w:val="18"/>
                <w:szCs w:val="18"/>
              </w:rPr>
              <w:t>Valeur prix /3</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b/>
                <w:sz w:val="18"/>
                <w:szCs w:val="18"/>
              </w:rPr>
            </w:pPr>
            <w:r>
              <w:rPr>
                <w:rFonts w:ascii="Times New Roman" w:hAnsi="Times New Roman" w:cs="Times New Roman"/>
                <w:b/>
                <w:sz w:val="18"/>
                <w:szCs w:val="18"/>
              </w:rPr>
              <w:t>Note /10</w:t>
            </w:r>
          </w:p>
        </w:tc>
        <w:tc>
          <w:tcPr>
            <w:tcW w:w="1640"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b/>
                <w:sz w:val="18"/>
                <w:szCs w:val="18"/>
              </w:rPr>
            </w:pPr>
            <w:r>
              <w:rPr>
                <w:rFonts w:ascii="Times New Roman" w:hAnsi="Times New Roman" w:cs="Times New Roman"/>
                <w:b/>
                <w:sz w:val="18"/>
                <w:szCs w:val="18"/>
              </w:rPr>
              <w:t>classement</w:t>
            </w:r>
          </w:p>
        </w:tc>
      </w:tr>
      <w:tr w:rsidR="006C1D11" w:rsidTr="00E42655">
        <w:tc>
          <w:tcPr>
            <w:tcW w:w="2631"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i/>
                <w:sz w:val="18"/>
                <w:szCs w:val="18"/>
              </w:rPr>
            </w:pPr>
            <w:r>
              <w:rPr>
                <w:rFonts w:ascii="Times New Roman" w:hAnsi="Times New Roman" w:cs="Times New Roman"/>
                <w:i/>
                <w:sz w:val="18"/>
                <w:szCs w:val="18"/>
              </w:rPr>
              <w:t>Sandrine NICOLAS et associés</w:t>
            </w:r>
          </w:p>
        </w:tc>
        <w:tc>
          <w:tcPr>
            <w:tcW w:w="1587"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4.55</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2.35</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6.90</w:t>
            </w:r>
          </w:p>
        </w:tc>
        <w:tc>
          <w:tcPr>
            <w:tcW w:w="1640"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3</w:t>
            </w:r>
          </w:p>
        </w:tc>
      </w:tr>
      <w:tr w:rsidR="006C1D11" w:rsidTr="00E42655">
        <w:tc>
          <w:tcPr>
            <w:tcW w:w="2631"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i/>
                <w:sz w:val="18"/>
                <w:szCs w:val="18"/>
              </w:rPr>
            </w:pPr>
            <w:r>
              <w:rPr>
                <w:rFonts w:ascii="Times New Roman" w:hAnsi="Times New Roman" w:cs="Times New Roman"/>
                <w:i/>
                <w:sz w:val="18"/>
                <w:szCs w:val="18"/>
              </w:rPr>
              <w:t>RIGUIDEL Architectes</w:t>
            </w:r>
          </w:p>
        </w:tc>
        <w:tc>
          <w:tcPr>
            <w:tcW w:w="1587"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5.70</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2.41</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8.11</w:t>
            </w:r>
          </w:p>
        </w:tc>
        <w:tc>
          <w:tcPr>
            <w:tcW w:w="1640"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2</w:t>
            </w:r>
          </w:p>
        </w:tc>
      </w:tr>
      <w:tr w:rsidR="006C1D11" w:rsidTr="00E42655">
        <w:tc>
          <w:tcPr>
            <w:tcW w:w="2631"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i/>
                <w:sz w:val="18"/>
                <w:szCs w:val="18"/>
              </w:rPr>
            </w:pPr>
            <w:r>
              <w:rPr>
                <w:rFonts w:ascii="Times New Roman" w:hAnsi="Times New Roman" w:cs="Times New Roman"/>
                <w:i/>
                <w:sz w:val="18"/>
                <w:szCs w:val="18"/>
              </w:rPr>
              <w:t>Atelier Michel CHATEAU</w:t>
            </w:r>
          </w:p>
        </w:tc>
        <w:tc>
          <w:tcPr>
            <w:tcW w:w="1587"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6.35</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3.00</w:t>
            </w:r>
          </w:p>
        </w:tc>
        <w:tc>
          <w:tcPr>
            <w:tcW w:w="1696"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9.35</w:t>
            </w:r>
          </w:p>
        </w:tc>
        <w:tc>
          <w:tcPr>
            <w:tcW w:w="1640" w:type="dxa"/>
            <w:tcBorders>
              <w:top w:val="single" w:sz="4" w:space="0" w:color="auto"/>
              <w:left w:val="single" w:sz="4" w:space="0" w:color="auto"/>
              <w:bottom w:val="single" w:sz="4" w:space="0" w:color="auto"/>
              <w:right w:val="single" w:sz="4" w:space="0" w:color="auto"/>
            </w:tcBorders>
            <w:hideMark/>
          </w:tcPr>
          <w:p w:rsidR="006C1D11" w:rsidRDefault="006C1D11" w:rsidP="00E42655">
            <w:pPr>
              <w:pStyle w:val="Sansinterligne"/>
              <w:jc w:val="both"/>
              <w:rPr>
                <w:rFonts w:ascii="Times New Roman" w:hAnsi="Times New Roman" w:cs="Times New Roman"/>
                <w:sz w:val="18"/>
                <w:szCs w:val="18"/>
              </w:rPr>
            </w:pPr>
            <w:r>
              <w:rPr>
                <w:rFonts w:ascii="Times New Roman" w:hAnsi="Times New Roman" w:cs="Times New Roman"/>
                <w:sz w:val="18"/>
                <w:szCs w:val="18"/>
              </w:rPr>
              <w:t>1</w:t>
            </w:r>
          </w:p>
        </w:tc>
      </w:tr>
    </w:tbl>
    <w:p w:rsidR="006C1D11" w:rsidRDefault="006C1D11" w:rsidP="006C1D11">
      <w:pPr>
        <w:pStyle w:val="Sansinterligne"/>
        <w:jc w:val="both"/>
        <w:rPr>
          <w:rFonts w:ascii="Times New Roman" w:hAnsi="Times New Roman" w:cs="Times New Roman"/>
        </w:rPr>
      </w:pPr>
    </w:p>
    <w:p w:rsidR="006C1D11" w:rsidRDefault="006C1D11" w:rsidP="006C1D11">
      <w:pPr>
        <w:pStyle w:val="Sansinterligne"/>
        <w:jc w:val="both"/>
        <w:rPr>
          <w:rFonts w:ascii="Times New Roman" w:hAnsi="Times New Roman" w:cs="Times New Roman"/>
        </w:rPr>
      </w:pPr>
      <w:r>
        <w:rPr>
          <w:rFonts w:ascii="Times New Roman" w:hAnsi="Times New Roman" w:cs="Times New Roman"/>
        </w:rPr>
        <w:t>Le permis serait déposé en octobre, les travaux pourraient commencer en mai 2022 et se terminer en mars 2023.</w:t>
      </w:r>
    </w:p>
    <w:p w:rsidR="006C1D11" w:rsidRDefault="006C1D11" w:rsidP="006C1D11">
      <w:pPr>
        <w:pStyle w:val="Sansinterligne"/>
        <w:jc w:val="both"/>
        <w:rPr>
          <w:rFonts w:ascii="Times New Roman" w:hAnsi="Times New Roman" w:cs="Times New Roman"/>
        </w:rPr>
      </w:pPr>
    </w:p>
    <w:p w:rsidR="006C1D11" w:rsidRDefault="006C1D11" w:rsidP="006C1D11">
      <w:pPr>
        <w:pStyle w:val="Sansinterligne"/>
        <w:jc w:val="both"/>
        <w:rPr>
          <w:rFonts w:ascii="Times New Roman" w:hAnsi="Times New Roman" w:cs="Times New Roman"/>
        </w:rPr>
      </w:pPr>
      <w:r>
        <w:rPr>
          <w:rFonts w:ascii="Times New Roman" w:hAnsi="Times New Roman" w:cs="Times New Roman"/>
        </w:rPr>
        <w:tab/>
        <w:t>Aussi, après en avoir délibéré, le Conseil Municipal, à l’unanimité :</w:t>
      </w:r>
    </w:p>
    <w:p w:rsidR="006C1D11" w:rsidRDefault="006C1D11" w:rsidP="006C1D11">
      <w:pPr>
        <w:pStyle w:val="Sansinterligne"/>
        <w:jc w:val="both"/>
        <w:rPr>
          <w:rFonts w:ascii="Times New Roman" w:hAnsi="Times New Roman" w:cs="Times New Roman"/>
        </w:rPr>
      </w:pPr>
    </w:p>
    <w:p w:rsidR="006C1D11" w:rsidRDefault="006C1D11" w:rsidP="006C1D11">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rPr>
        <w:t>RETIENT</w:t>
      </w:r>
      <w:r>
        <w:rPr>
          <w:rFonts w:ascii="Times New Roman" w:hAnsi="Times New Roman" w:cs="Times New Roman"/>
        </w:rPr>
        <w:t xml:space="preserve"> la proposition de l’Atelier Michel Chateau pour un forfait de rémunération provisoire de 42 804 € HT </w:t>
      </w:r>
    </w:p>
    <w:p w:rsidR="006C1D11" w:rsidRDefault="006C1D11" w:rsidP="006C1D11">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rPr>
        <w:t>DECIDE</w:t>
      </w:r>
      <w:r>
        <w:rPr>
          <w:rFonts w:ascii="Times New Roman" w:hAnsi="Times New Roman" w:cs="Times New Roman"/>
        </w:rPr>
        <w:t xml:space="preserve"> que les dépenses liées à cette opération seront mandatées en section d’investissement du budget communal.</w:t>
      </w:r>
    </w:p>
    <w:p w:rsidR="006C1D11" w:rsidRDefault="006C1D11" w:rsidP="006C1D11">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rPr>
        <w:t xml:space="preserve">AUTORISE </w:t>
      </w:r>
      <w:r>
        <w:rPr>
          <w:rFonts w:ascii="Times New Roman" w:hAnsi="Times New Roman" w:cs="Times New Roman"/>
        </w:rPr>
        <w:t>Monsieur le Maire à signer le marché de maitrise d’œuvre et toutes les pièces y afférentes.</w:t>
      </w:r>
    </w:p>
    <w:p w:rsidR="006C1D11" w:rsidRDefault="006C1D11" w:rsidP="006C1D11">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rPr>
        <w:t xml:space="preserve">AUTORISE </w:t>
      </w:r>
      <w:r>
        <w:rPr>
          <w:rFonts w:ascii="Times New Roman" w:hAnsi="Times New Roman" w:cs="Times New Roman"/>
        </w:rPr>
        <w:t>Monsieur le Maire à signer le permis de construire et toutes les pièces y afférentes.</w:t>
      </w:r>
    </w:p>
    <w:p w:rsidR="006C1D11" w:rsidRDefault="006C1D11" w:rsidP="006C1D11">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0C5BCD" w:rsidRDefault="00BA58AD" w:rsidP="00BA58AD">
      <w:pPr>
        <w:pStyle w:val="Sansinterligne"/>
        <w:numPr>
          <w:ilvl w:val="0"/>
          <w:numId w:val="2"/>
        </w:numPr>
        <w:jc w:val="both"/>
        <w:rPr>
          <w:rFonts w:ascii="Times New Roman" w:hAnsi="Times New Roman" w:cs="Times New Roman"/>
        </w:rPr>
      </w:pPr>
      <w:r w:rsidRPr="000C5BCD">
        <w:rPr>
          <w:rFonts w:ascii="Times New Roman" w:hAnsi="Times New Roman" w:cs="Times New Roman"/>
          <w:u w:val="single"/>
        </w:rPr>
        <w:t>Devis mobilier</w:t>
      </w:r>
      <w:r w:rsidRPr="000C5BCD">
        <w:rPr>
          <w:rFonts w:ascii="Times New Roman" w:hAnsi="Times New Roman" w:cs="Times New Roman"/>
        </w:rPr>
        <w:t> :</w:t>
      </w:r>
    </w:p>
    <w:p w:rsidR="00BA58AD" w:rsidRDefault="006C1D11" w:rsidP="00BA58AD">
      <w:pPr>
        <w:pStyle w:val="Sansinterligne"/>
        <w:jc w:val="both"/>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Scop</w:t>
      </w:r>
      <w:proofErr w:type="spellEnd"/>
      <w:r>
        <w:rPr>
          <w:rFonts w:ascii="Times New Roman" w:hAnsi="Times New Roman" w:cs="Times New Roman"/>
        </w:rPr>
        <w:t xml:space="preserve"> A l’Abordage, dont le siège est à </w:t>
      </w:r>
      <w:proofErr w:type="spellStart"/>
      <w:r>
        <w:rPr>
          <w:rFonts w:ascii="Times New Roman" w:hAnsi="Times New Roman" w:cs="Times New Roman"/>
        </w:rPr>
        <w:t>Dinan</w:t>
      </w:r>
      <w:proofErr w:type="gramStart"/>
      <w:r>
        <w:rPr>
          <w:rFonts w:ascii="Times New Roman" w:hAnsi="Times New Roman" w:cs="Times New Roman"/>
        </w:rPr>
        <w:t>,</w:t>
      </w:r>
      <w:r w:rsidR="00BA58AD">
        <w:rPr>
          <w:rFonts w:ascii="Times New Roman" w:hAnsi="Times New Roman" w:cs="Times New Roman"/>
        </w:rPr>
        <w:t>a</w:t>
      </w:r>
      <w:proofErr w:type="spellEnd"/>
      <w:proofErr w:type="gramEnd"/>
      <w:r w:rsidR="00BA58AD">
        <w:rPr>
          <w:rFonts w:ascii="Times New Roman" w:hAnsi="Times New Roman" w:cs="Times New Roman"/>
        </w:rPr>
        <w:t xml:space="preserve"> transmis aux communes un catalogue de son mobilier mis en vente suite à son renouvellement.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lastRenderedPageBreak/>
        <w:t xml:space="preserve">Laure Ivanov et Angeline </w:t>
      </w:r>
      <w:proofErr w:type="spellStart"/>
      <w:r>
        <w:rPr>
          <w:rFonts w:ascii="Times New Roman" w:hAnsi="Times New Roman" w:cs="Times New Roman"/>
        </w:rPr>
        <w:t>Fiot</w:t>
      </w:r>
      <w:proofErr w:type="spellEnd"/>
      <w:r>
        <w:rPr>
          <w:rFonts w:ascii="Times New Roman" w:hAnsi="Times New Roman" w:cs="Times New Roman"/>
        </w:rPr>
        <w:t xml:space="preserve"> ont fait l’inventaire du mobilier nécessaire à l’extension de la Maison des Lutins et ont proposé cette liste à la commission enfance-jeunesse qui s’est tenue le 6 mai.</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La commission a donné son accord pour l’achat du mobilier suivant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- 1 lot de 4 tables : 150 € TTC</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- 1 lot de 30 chaises : 750 € TTC</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- 1 table octogonale : 40 € TTC</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- 1 bac à livres (pour la bibliothèque) : 30 € TTC</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Cette dépense de 970 € sera mandatée en section d’investissement.</w:t>
      </w:r>
      <w:r>
        <w:rPr>
          <w:rFonts w:ascii="Times New Roman" w:hAnsi="Times New Roman" w:cs="Times New Roman"/>
        </w:rPr>
        <w:tab/>
      </w:r>
    </w:p>
    <w:p w:rsidR="00BA58AD" w:rsidRDefault="00BA58AD" w:rsidP="00BA58AD">
      <w:pPr>
        <w:pStyle w:val="Sansinterligne"/>
        <w:jc w:val="both"/>
        <w:rPr>
          <w:rFonts w:ascii="Times New Roman" w:hAnsi="Times New Roman" w:cs="Times New Roman"/>
        </w:rPr>
      </w:pPr>
    </w:p>
    <w:p w:rsidR="006C1D11" w:rsidRDefault="006C1D11" w:rsidP="00BA58AD">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souhaite savoir pourquoi la </w:t>
      </w:r>
      <w:proofErr w:type="spellStart"/>
      <w:r>
        <w:rPr>
          <w:rFonts w:ascii="Times New Roman" w:hAnsi="Times New Roman" w:cs="Times New Roman"/>
        </w:rPr>
        <w:t>Scop</w:t>
      </w:r>
      <w:proofErr w:type="spellEnd"/>
      <w:r>
        <w:rPr>
          <w:rFonts w:ascii="Times New Roman" w:hAnsi="Times New Roman" w:cs="Times New Roman"/>
        </w:rPr>
        <w:t xml:space="preserve"> change son mobilier et si celui-ci est bien aux normes. Laure Ivanov et Céline </w:t>
      </w:r>
      <w:proofErr w:type="spellStart"/>
      <w:r>
        <w:rPr>
          <w:rFonts w:ascii="Times New Roman" w:hAnsi="Times New Roman" w:cs="Times New Roman"/>
        </w:rPr>
        <w:t>Boin</w:t>
      </w:r>
      <w:proofErr w:type="spellEnd"/>
      <w:r>
        <w:rPr>
          <w:rFonts w:ascii="Times New Roman" w:hAnsi="Times New Roman" w:cs="Times New Roman"/>
        </w:rPr>
        <w:t xml:space="preserve"> expliquent que cette structure départementale change le mobilier de certaines crèches afin d</w:t>
      </w:r>
      <w:r w:rsidR="008E79DA">
        <w:rPr>
          <w:rFonts w:ascii="Times New Roman" w:hAnsi="Times New Roman" w:cs="Times New Roman"/>
        </w:rPr>
        <w:t>e l</w:t>
      </w:r>
      <w:r>
        <w:rPr>
          <w:rFonts w:ascii="Times New Roman" w:hAnsi="Times New Roman" w:cs="Times New Roman"/>
        </w:rPr>
        <w:t xml:space="preserve">’uniformiser </w:t>
      </w:r>
      <w:r w:rsidR="008E79DA">
        <w:rPr>
          <w:rFonts w:ascii="Times New Roman" w:hAnsi="Times New Roman" w:cs="Times New Roman"/>
        </w:rPr>
        <w:t>sur</w:t>
      </w:r>
      <w:r>
        <w:rPr>
          <w:rFonts w:ascii="Times New Roman" w:hAnsi="Times New Roman" w:cs="Times New Roman"/>
        </w:rPr>
        <w:t xml:space="preserve"> leurs sites</w:t>
      </w:r>
      <w:r w:rsidR="008E79DA">
        <w:rPr>
          <w:rFonts w:ascii="Times New Roman" w:hAnsi="Times New Roman" w:cs="Times New Roman"/>
        </w:rPr>
        <w:t xml:space="preserve">, ce mobilier répond </w:t>
      </w:r>
      <w:r>
        <w:rPr>
          <w:rFonts w:ascii="Times New Roman" w:hAnsi="Times New Roman" w:cs="Times New Roman"/>
        </w:rPr>
        <w:t xml:space="preserve">bien </w:t>
      </w:r>
      <w:r w:rsidR="008E79DA">
        <w:rPr>
          <w:rFonts w:ascii="Times New Roman" w:hAnsi="Times New Roman" w:cs="Times New Roman"/>
        </w:rPr>
        <w:t xml:space="preserve">à toutes les </w:t>
      </w:r>
      <w:r>
        <w:rPr>
          <w:rFonts w:ascii="Times New Roman" w:hAnsi="Times New Roman" w:cs="Times New Roman"/>
        </w:rPr>
        <w:t>normes.</w:t>
      </w:r>
    </w:p>
    <w:p w:rsidR="006C1D11" w:rsidRDefault="006C1D11" w:rsidP="00BA58AD">
      <w:pPr>
        <w:pStyle w:val="Sansinterligne"/>
        <w:jc w:val="both"/>
        <w:rPr>
          <w:rFonts w:ascii="Times New Roman" w:hAnsi="Times New Roman" w:cs="Times New Roman"/>
        </w:rPr>
      </w:pPr>
    </w:p>
    <w:p w:rsidR="006C1D11" w:rsidRDefault="006C1D11" w:rsidP="00BA58AD">
      <w:pPr>
        <w:pStyle w:val="Sansinterligne"/>
        <w:jc w:val="both"/>
        <w:rPr>
          <w:rFonts w:ascii="Times New Roman" w:hAnsi="Times New Roman" w:cs="Times New Roman"/>
        </w:rPr>
      </w:pPr>
      <w:r>
        <w:rPr>
          <w:rFonts w:ascii="Times New Roman" w:hAnsi="Times New Roman" w:cs="Times New Roman"/>
        </w:rPr>
        <w:t>Aussi, après en avoir délibéré, le Consei</w:t>
      </w:r>
      <w:r w:rsidR="008E79DA">
        <w:rPr>
          <w:rFonts w:ascii="Times New Roman" w:hAnsi="Times New Roman" w:cs="Times New Roman"/>
        </w:rPr>
        <w:t>l Municipal donne son accord pour</w:t>
      </w:r>
      <w:r>
        <w:rPr>
          <w:rFonts w:ascii="Times New Roman" w:hAnsi="Times New Roman" w:cs="Times New Roman"/>
        </w:rPr>
        <w:t xml:space="preserve"> cet achat.</w:t>
      </w:r>
    </w:p>
    <w:p w:rsidR="006C1D11" w:rsidRDefault="006C1D11" w:rsidP="00BA58AD">
      <w:pPr>
        <w:pStyle w:val="Sansinterligne"/>
        <w:jc w:val="both"/>
        <w:rPr>
          <w:rFonts w:ascii="Times New Roman" w:hAnsi="Times New Roman" w:cs="Times New Roman"/>
        </w:rPr>
      </w:pPr>
    </w:p>
    <w:p w:rsidR="006C1D11" w:rsidRPr="000C5BCD" w:rsidRDefault="006C1D11" w:rsidP="00BA58AD">
      <w:pPr>
        <w:pStyle w:val="Sansinterligne"/>
        <w:jc w:val="both"/>
        <w:rPr>
          <w:rFonts w:ascii="Times New Roman" w:hAnsi="Times New Roman" w:cs="Times New Roman"/>
        </w:rPr>
      </w:pPr>
    </w:p>
    <w:p w:rsidR="00BA58AD" w:rsidRPr="000C5BCD" w:rsidRDefault="00BA58AD" w:rsidP="00BA58AD">
      <w:pPr>
        <w:pStyle w:val="Sansinterligne"/>
        <w:numPr>
          <w:ilvl w:val="0"/>
          <w:numId w:val="2"/>
        </w:numPr>
        <w:jc w:val="both"/>
        <w:rPr>
          <w:rFonts w:ascii="Times New Roman" w:hAnsi="Times New Roman" w:cs="Times New Roman"/>
        </w:rPr>
      </w:pPr>
      <w:r w:rsidRPr="000C5BCD">
        <w:rPr>
          <w:rFonts w:ascii="Times New Roman" w:hAnsi="Times New Roman" w:cs="Times New Roman"/>
          <w:u w:val="single"/>
        </w:rPr>
        <w:t>Devis diagnostic amiante</w:t>
      </w:r>
      <w:r>
        <w:rPr>
          <w:rFonts w:ascii="Times New Roman" w:hAnsi="Times New Roman" w:cs="Times New Roman"/>
          <w:u w:val="single"/>
        </w:rPr>
        <w:t xml:space="preserve"> et plomb</w:t>
      </w:r>
      <w:r w:rsidRPr="000C5BCD">
        <w:rPr>
          <w:rFonts w:ascii="Times New Roman" w:hAnsi="Times New Roman" w:cs="Times New Roman"/>
        </w:rPr>
        <w:t> :</w:t>
      </w:r>
    </w:p>
    <w:p w:rsidR="00BA58AD" w:rsidRDefault="006A5879" w:rsidP="00BA58AD">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t</w:t>
      </w:r>
      <w:r w:rsidR="00BA58AD">
        <w:rPr>
          <w:rFonts w:ascii="Times New Roman" w:hAnsi="Times New Roman" w:cs="Times New Roman"/>
        </w:rPr>
        <w:t xml:space="preserve">rois cabinets ont été contactés pour effectuer un diagnostic amiante et plomb à la maison Martin. Ces diagnostics sont obligatoires avant toute démolition ou travaux de construction. </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Les cabinets Paturel et </w:t>
      </w:r>
      <w:proofErr w:type="spellStart"/>
      <w:r>
        <w:rPr>
          <w:rFonts w:ascii="Times New Roman" w:hAnsi="Times New Roman" w:cs="Times New Roman"/>
        </w:rPr>
        <w:t>Apave</w:t>
      </w:r>
      <w:proofErr w:type="spellEnd"/>
      <w:r>
        <w:rPr>
          <w:rFonts w:ascii="Times New Roman" w:hAnsi="Times New Roman" w:cs="Times New Roman"/>
        </w:rPr>
        <w:t xml:space="preserve"> ont répondu :</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r w:rsidRPr="002276A2">
        <w:rPr>
          <w:rFonts w:ascii="Times New Roman" w:hAnsi="Times New Roman" w:cs="Times New Roman"/>
          <w:i/>
          <w:u w:val="single"/>
        </w:rPr>
        <w:t>Cabinet Paturel</w:t>
      </w:r>
      <w:r>
        <w:rPr>
          <w:rFonts w:ascii="Times New Roman" w:hAnsi="Times New Roman" w:cs="Times New Roman"/>
        </w:rPr>
        <w:t> : 1 748,58 €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diagnostic amiante : 429 €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- 20 prélèvements (prix unitaires : 43 €) : 860 €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- 1 prélèvement sur enrobé : 80 €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participation équipements de protection individuelle et collective : 20 €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diagnostic plomb : 350 €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frais dossier : 9,58 € HT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proofErr w:type="spellStart"/>
      <w:r w:rsidRPr="002276A2">
        <w:rPr>
          <w:rFonts w:ascii="Times New Roman" w:hAnsi="Times New Roman" w:cs="Times New Roman"/>
          <w:i/>
          <w:u w:val="single"/>
        </w:rPr>
        <w:t>Apave</w:t>
      </w:r>
      <w:proofErr w:type="spellEnd"/>
      <w:r w:rsidRPr="002276A2">
        <w:rPr>
          <w:rFonts w:ascii="Times New Roman" w:hAnsi="Times New Roman" w:cs="Times New Roman"/>
          <w:i/>
          <w:u w:val="single"/>
        </w:rPr>
        <w:t> </w:t>
      </w:r>
      <w:r>
        <w:rPr>
          <w:rFonts w:ascii="Times New Roman" w:hAnsi="Times New Roman" w:cs="Times New Roman"/>
        </w:rPr>
        <w:t>: 1 630 €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diagnostic amiante : 415 €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- 15 prélèvements (prix unitaires : 55 €) : 825 €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diagnostic plomb : 350 €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frais sanitaire : 15 € HT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frais dossier : 25 € HT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Le devis de l’APAVE est moins cher car il n’y a que 15 prélèvements de prévu (20 pour Paturel) mais si 20 prélèvements sont nécessaires, le devis de l’APAVE s’élève à 1 905 € HT et est donc plus cher que celui du cabinet Paturel.</w:t>
      </w:r>
    </w:p>
    <w:p w:rsidR="00BA58AD" w:rsidRDefault="00BA58AD" w:rsidP="00BA58AD">
      <w:pPr>
        <w:pStyle w:val="Sansinterligne"/>
        <w:jc w:val="both"/>
        <w:rPr>
          <w:rFonts w:ascii="Times New Roman" w:hAnsi="Times New Roman" w:cs="Times New Roman"/>
        </w:rPr>
      </w:pPr>
    </w:p>
    <w:p w:rsidR="00BA58AD" w:rsidRDefault="006A5879" w:rsidP="00BA58AD">
      <w:pPr>
        <w:pStyle w:val="Sansinterligne"/>
        <w:jc w:val="both"/>
        <w:rPr>
          <w:rFonts w:ascii="Times New Roman" w:hAnsi="Times New Roman" w:cs="Times New Roman"/>
        </w:rPr>
      </w:pPr>
      <w:r>
        <w:rPr>
          <w:rFonts w:ascii="Times New Roman" w:hAnsi="Times New Roman" w:cs="Times New Roman"/>
        </w:rPr>
        <w:t>Après en avoir délibéré, le Conseil Municipal retient la proposition du cabinet Paturel dont l</w:t>
      </w:r>
      <w:r w:rsidR="00BA58AD">
        <w:rPr>
          <w:rFonts w:ascii="Times New Roman" w:hAnsi="Times New Roman" w:cs="Times New Roman"/>
        </w:rPr>
        <w:t>a dépe</w:t>
      </w:r>
      <w:r>
        <w:rPr>
          <w:rFonts w:ascii="Times New Roman" w:hAnsi="Times New Roman" w:cs="Times New Roman"/>
        </w:rPr>
        <w:t>nse sera mandatée en section d’investissement.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0C5BCD" w:rsidRDefault="00BA58AD" w:rsidP="00BA58AD">
      <w:pPr>
        <w:pStyle w:val="Sansinterligne"/>
        <w:numPr>
          <w:ilvl w:val="0"/>
          <w:numId w:val="2"/>
        </w:numPr>
        <w:jc w:val="both"/>
        <w:rPr>
          <w:rFonts w:ascii="Times New Roman" w:hAnsi="Times New Roman" w:cs="Times New Roman"/>
        </w:rPr>
      </w:pPr>
      <w:r w:rsidRPr="000C5BCD">
        <w:rPr>
          <w:rFonts w:ascii="Times New Roman" w:hAnsi="Times New Roman" w:cs="Times New Roman"/>
          <w:u w:val="single"/>
        </w:rPr>
        <w:t>Subvention DETR</w:t>
      </w:r>
      <w:r w:rsidRPr="000C5BCD">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Suite à la rencontre, en janvier dernier, de Monsieur le Maire, Laure Ivanov, Céline </w:t>
      </w:r>
      <w:proofErr w:type="spellStart"/>
      <w:r>
        <w:rPr>
          <w:rFonts w:ascii="Times New Roman" w:hAnsi="Times New Roman" w:cs="Times New Roman"/>
        </w:rPr>
        <w:t>Boin</w:t>
      </w:r>
      <w:proofErr w:type="spellEnd"/>
      <w:r>
        <w:rPr>
          <w:rFonts w:ascii="Times New Roman" w:hAnsi="Times New Roman" w:cs="Times New Roman"/>
        </w:rPr>
        <w:t xml:space="preserve"> et Anthony Basset avec Madame la Secrétaire Générale de la Préfecture, il avait été convenu que la demande de subvention de DETR serait faite en deux phases.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Aussi, pour l’année 2021, le montant des travaux déclarés est de 15 000 € HT et en 2022 il sera de 395 000 € HT.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Par arrêté en date du 30 avril, il a été accordé à la commune une subvention de 4 500 € (soit 30 % des 15 000 € inscrits en 2021). Contactés par téléphone, les services préfectoraux nous ont fait savoir que </w:t>
      </w:r>
      <w:r>
        <w:rPr>
          <w:rFonts w:ascii="Times New Roman" w:hAnsi="Times New Roman" w:cs="Times New Roman"/>
        </w:rPr>
        <w:lastRenderedPageBreak/>
        <w:t>nous avions de grande chance d’obtenir le solde de la subvention en 2022 puisque toute opération engagée doit être financée dans son intégralité. Une demande de subvention pour la 2</w:t>
      </w:r>
      <w:r w:rsidRPr="00631E21">
        <w:rPr>
          <w:rFonts w:ascii="Times New Roman" w:hAnsi="Times New Roman" w:cs="Times New Roman"/>
          <w:vertAlign w:val="superscript"/>
        </w:rPr>
        <w:t>ème</w:t>
      </w:r>
      <w:r>
        <w:rPr>
          <w:rFonts w:ascii="Times New Roman" w:hAnsi="Times New Roman" w:cs="Times New Roman"/>
        </w:rPr>
        <w:t xml:space="preserve"> phase sera à déposer en début d’année 2022.</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 ce jour, le montant des subventions espérées est de 460 000 € (DETR : 123 000 €, CAF : 300 000 €, Contrat de Territoire : 37 000 €) sur un projet estimé à 602 000 € HT (achat maison, honoraires, travaux et achat mobilier) soit environ 76% de subvention.</w:t>
      </w:r>
    </w:p>
    <w:p w:rsidR="00BA58AD" w:rsidRPr="000C5BCD" w:rsidRDefault="00BA58AD" w:rsidP="00BA58AD">
      <w:pPr>
        <w:pStyle w:val="Sansinterligne"/>
        <w:jc w:val="both"/>
        <w:rPr>
          <w:rFonts w:ascii="Times New Roman" w:hAnsi="Times New Roman" w:cs="Times New Roman"/>
        </w:rPr>
      </w:pPr>
    </w:p>
    <w:p w:rsidR="00BA58AD" w:rsidRPr="00657427" w:rsidRDefault="00BA58AD" w:rsidP="00BA58AD">
      <w:pPr>
        <w:pStyle w:val="Sansinterligne"/>
        <w:jc w:val="both"/>
        <w:rPr>
          <w:rFonts w:ascii="Times New Roman" w:hAnsi="Times New Roman" w:cs="Times New Roman"/>
        </w:rPr>
      </w:pPr>
    </w:p>
    <w:p w:rsidR="00BA58AD" w:rsidRPr="00481629" w:rsidRDefault="00BA58AD" w:rsidP="00BA58AD">
      <w:pPr>
        <w:pStyle w:val="Sansinterligne"/>
        <w:jc w:val="both"/>
        <w:rPr>
          <w:rFonts w:ascii="Times New Roman" w:hAnsi="Times New Roman" w:cs="Times New Roman"/>
          <w:b/>
          <w:u w:val="single"/>
        </w:rPr>
      </w:pPr>
      <w:r w:rsidRPr="00481629">
        <w:rPr>
          <w:rFonts w:ascii="Times New Roman" w:hAnsi="Times New Roman" w:cs="Times New Roman"/>
          <w:b/>
          <w:u w:val="single"/>
        </w:rPr>
        <w:t>EGLISE</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3"/>
        </w:numPr>
        <w:jc w:val="both"/>
        <w:rPr>
          <w:rFonts w:ascii="Times New Roman" w:hAnsi="Times New Roman" w:cs="Times New Roman"/>
        </w:rPr>
      </w:pPr>
      <w:r w:rsidRPr="00481629">
        <w:rPr>
          <w:rFonts w:ascii="Times New Roman" w:hAnsi="Times New Roman" w:cs="Times New Roman"/>
          <w:u w:val="single"/>
        </w:rPr>
        <w:t>Devis réparation des cloches</w:t>
      </w:r>
      <w:r>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Lors de la dernière réunion du Conseil Municipal, Gérard </w:t>
      </w:r>
      <w:proofErr w:type="spellStart"/>
      <w:r>
        <w:rPr>
          <w:rFonts w:ascii="Times New Roman" w:hAnsi="Times New Roman" w:cs="Times New Roman"/>
        </w:rPr>
        <w:t>Mathécade</w:t>
      </w:r>
      <w:proofErr w:type="spellEnd"/>
      <w:r>
        <w:rPr>
          <w:rFonts w:ascii="Times New Roman" w:hAnsi="Times New Roman" w:cs="Times New Roman"/>
        </w:rPr>
        <w:t xml:space="preserve"> avait annoncé que des travaux étaient à effectuer sur les cloches de l’église :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sur la cloche 2, le moteur de volée ne fonctionne plus et le battant est écroui et aplati </w:t>
      </w:r>
      <w:r>
        <w:rPr>
          <w:rFonts w:ascii="Times New Roman" w:hAnsi="Times New Roman" w:cs="Times New Roman"/>
        </w:rPr>
        <w:tab/>
      </w:r>
      <w:r>
        <w:rPr>
          <w:rFonts w:ascii="Times New Roman" w:hAnsi="Times New Roman" w:cs="Times New Roman"/>
        </w:rPr>
        <w:tab/>
        <w:t>(risque de fêlure de la cloche),</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sur la cloche 3, les brides de supports sont cassées donc la cloche est arrêtée.</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Un devis a été demandé à Bodet (entreprise qui a le contrat de maintenance) et Art Camp.</w:t>
      </w:r>
    </w:p>
    <w:p w:rsidR="00BA58AD" w:rsidRDefault="00BA58AD" w:rsidP="00BA58AD">
      <w:pPr>
        <w:pStyle w:val="Sansinterligne"/>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70"/>
        <w:gridCol w:w="3071"/>
        <w:gridCol w:w="3071"/>
      </w:tblGrid>
      <w:tr w:rsidR="00BA58AD" w:rsidTr="00E42655">
        <w:tc>
          <w:tcPr>
            <w:tcW w:w="3070" w:type="dxa"/>
          </w:tcPr>
          <w:p w:rsidR="00BA58AD" w:rsidRDefault="00BA58AD" w:rsidP="00E42655">
            <w:pPr>
              <w:pStyle w:val="Sansinterligne"/>
              <w:jc w:val="both"/>
              <w:rPr>
                <w:rFonts w:ascii="Times New Roman" w:hAnsi="Times New Roman" w:cs="Times New Roman"/>
              </w:rPr>
            </w:pP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BODET</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ART CAMP</w:t>
            </w:r>
          </w:p>
        </w:tc>
      </w:tr>
      <w:tr w:rsidR="00BA58AD" w:rsidTr="00E42655">
        <w:tc>
          <w:tcPr>
            <w:tcW w:w="3070" w:type="dxa"/>
          </w:tcPr>
          <w:p w:rsidR="00BA58AD" w:rsidRPr="00A90F0B" w:rsidRDefault="00BA58AD" w:rsidP="00E42655">
            <w:pPr>
              <w:pStyle w:val="Sansinterligne"/>
              <w:jc w:val="both"/>
              <w:rPr>
                <w:rFonts w:ascii="Times New Roman" w:hAnsi="Times New Roman" w:cs="Times New Roman"/>
                <w:b/>
                <w:u w:val="single"/>
              </w:rPr>
            </w:pPr>
            <w:r w:rsidRPr="00A90F0B">
              <w:rPr>
                <w:rFonts w:ascii="Times New Roman" w:hAnsi="Times New Roman" w:cs="Times New Roman"/>
                <w:b/>
                <w:u w:val="single"/>
              </w:rPr>
              <w:t>Intervention sur cloche 2</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Remplacement du moteur de volée électronique</w:t>
            </w:r>
          </w:p>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Remplacement d’un battant en acier rendre avec chape de sécurité</w:t>
            </w:r>
          </w:p>
        </w:tc>
        <w:tc>
          <w:tcPr>
            <w:tcW w:w="3071" w:type="dxa"/>
          </w:tcPr>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1 446 € HT</w:t>
            </w:r>
          </w:p>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1 310 € HT</w:t>
            </w:r>
          </w:p>
        </w:tc>
        <w:tc>
          <w:tcPr>
            <w:tcW w:w="3071" w:type="dxa"/>
          </w:tcPr>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970  € HT</w:t>
            </w:r>
          </w:p>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1 110 € HT</w:t>
            </w:r>
          </w:p>
        </w:tc>
      </w:tr>
      <w:tr w:rsidR="00BA58AD" w:rsidTr="00E42655">
        <w:tc>
          <w:tcPr>
            <w:tcW w:w="3070" w:type="dxa"/>
          </w:tcPr>
          <w:p w:rsidR="00BA58AD" w:rsidRPr="00051675" w:rsidRDefault="00BA58AD" w:rsidP="00E42655">
            <w:pPr>
              <w:pStyle w:val="Sansinterligne"/>
              <w:jc w:val="both"/>
              <w:rPr>
                <w:rFonts w:ascii="Times New Roman" w:hAnsi="Times New Roman" w:cs="Times New Roman"/>
                <w:b/>
                <w:u w:val="single"/>
              </w:rPr>
            </w:pPr>
            <w:r w:rsidRPr="00051675">
              <w:rPr>
                <w:rFonts w:ascii="Times New Roman" w:hAnsi="Times New Roman" w:cs="Times New Roman"/>
                <w:b/>
                <w:u w:val="single"/>
              </w:rPr>
              <w:t>Intervention sur la cloche 3</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Fourniture d’un jeu de 4 brides de suspension + traitement anticorrosion</w:t>
            </w:r>
          </w:p>
        </w:tc>
        <w:tc>
          <w:tcPr>
            <w:tcW w:w="3071" w:type="dxa"/>
          </w:tcPr>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530 € HT</w:t>
            </w:r>
          </w:p>
        </w:tc>
        <w:tc>
          <w:tcPr>
            <w:tcW w:w="3071" w:type="dxa"/>
          </w:tcPr>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280 € HT</w:t>
            </w:r>
          </w:p>
        </w:tc>
      </w:tr>
      <w:tr w:rsidR="00BA58AD" w:rsidTr="00E42655">
        <w:tc>
          <w:tcPr>
            <w:tcW w:w="3070" w:type="dxa"/>
          </w:tcPr>
          <w:p w:rsidR="00BA58AD" w:rsidRPr="007609C0" w:rsidRDefault="00BA58AD" w:rsidP="00E42655">
            <w:pPr>
              <w:pStyle w:val="Sansinterligne"/>
              <w:jc w:val="both"/>
              <w:rPr>
                <w:rFonts w:ascii="Times New Roman" w:hAnsi="Times New Roman" w:cs="Times New Roman"/>
                <w:b/>
                <w:u w:val="single"/>
              </w:rPr>
            </w:pPr>
            <w:r w:rsidRPr="007609C0">
              <w:rPr>
                <w:rFonts w:ascii="Times New Roman" w:hAnsi="Times New Roman" w:cs="Times New Roman"/>
                <w:b/>
                <w:u w:val="single"/>
              </w:rPr>
              <w:t>Intervention sur les cloches 1 et 2</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Brossage des brides et application traitement anticorrosion</w:t>
            </w:r>
          </w:p>
        </w:tc>
        <w:tc>
          <w:tcPr>
            <w:tcW w:w="3071" w:type="dxa"/>
          </w:tcPr>
          <w:p w:rsidR="00BA58AD" w:rsidRDefault="00BA58AD" w:rsidP="00E42655">
            <w:pPr>
              <w:pStyle w:val="Sansinterligne"/>
              <w:jc w:val="both"/>
              <w:rPr>
                <w:rFonts w:ascii="Times New Roman" w:hAnsi="Times New Roman" w:cs="Times New Roman"/>
              </w:rPr>
            </w:pPr>
          </w:p>
        </w:tc>
        <w:tc>
          <w:tcPr>
            <w:tcW w:w="3071" w:type="dxa"/>
          </w:tcPr>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p>
          <w:p w:rsidR="00BA58AD" w:rsidRDefault="00BA58AD" w:rsidP="00E42655">
            <w:pPr>
              <w:pStyle w:val="Sansinterligne"/>
              <w:jc w:val="both"/>
              <w:rPr>
                <w:rFonts w:ascii="Times New Roman" w:hAnsi="Times New Roman" w:cs="Times New Roman"/>
              </w:rPr>
            </w:pPr>
            <w:r>
              <w:rPr>
                <w:rFonts w:ascii="Times New Roman" w:hAnsi="Times New Roman" w:cs="Times New Roman"/>
              </w:rPr>
              <w:t>160 € HT</w:t>
            </w:r>
          </w:p>
        </w:tc>
      </w:tr>
      <w:tr w:rsidR="00BA58AD" w:rsidTr="00E42655">
        <w:tc>
          <w:tcPr>
            <w:tcW w:w="3070"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Divers (gestion administrative, installation chantier, main d’œuvre, frais déplacement …)</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807 € HT</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932,50 € HT</w:t>
            </w:r>
          </w:p>
        </w:tc>
      </w:tr>
      <w:tr w:rsidR="00BA58AD" w:rsidTr="00E42655">
        <w:tc>
          <w:tcPr>
            <w:tcW w:w="3070"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TOTAL</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4 093€ HT</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3 452,50 € HT</w:t>
            </w:r>
          </w:p>
        </w:tc>
      </w:tr>
    </w:tbl>
    <w:p w:rsidR="00BA58AD" w:rsidRDefault="00BA58AD" w:rsidP="00BA58AD">
      <w:pPr>
        <w:pStyle w:val="Sansinterligne"/>
        <w:jc w:val="both"/>
        <w:rPr>
          <w:rFonts w:ascii="Times New Roman" w:hAnsi="Times New Roman" w:cs="Times New Roman"/>
        </w:rPr>
      </w:pPr>
    </w:p>
    <w:p w:rsidR="00BA58AD" w:rsidRDefault="006A5879" w:rsidP="00BA58AD">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propose de retenir </w:t>
      </w:r>
      <w:r w:rsidR="00BA58AD">
        <w:rPr>
          <w:rFonts w:ascii="Times New Roman" w:hAnsi="Times New Roman" w:cs="Times New Roman"/>
        </w:rPr>
        <w:t>la société Art Camp</w:t>
      </w:r>
      <w:r>
        <w:rPr>
          <w:rFonts w:ascii="Times New Roman" w:hAnsi="Times New Roman" w:cs="Times New Roman"/>
        </w:rPr>
        <w:t>, ce qui est approuvé par le Conseil Municipal</w:t>
      </w:r>
      <w:r w:rsidR="00BA58AD">
        <w:rPr>
          <w:rFonts w:ascii="Times New Roman" w:hAnsi="Times New Roman" w:cs="Times New Roman"/>
        </w:rPr>
        <w:t>. La facture sera mandatée en section d’investissement.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3"/>
        </w:numPr>
        <w:jc w:val="both"/>
        <w:rPr>
          <w:rFonts w:ascii="Times New Roman" w:hAnsi="Times New Roman" w:cs="Times New Roman"/>
        </w:rPr>
      </w:pPr>
      <w:r w:rsidRPr="00481629">
        <w:rPr>
          <w:rFonts w:ascii="Times New Roman" w:hAnsi="Times New Roman" w:cs="Times New Roman"/>
          <w:u w:val="single"/>
        </w:rPr>
        <w:t>Remplacement d’un radiateur radiant</w:t>
      </w:r>
      <w:r>
        <w:rPr>
          <w:rFonts w:ascii="Times New Roman" w:hAnsi="Times New Roman" w:cs="Times New Roman"/>
        </w:rPr>
        <w:t> :</w:t>
      </w:r>
    </w:p>
    <w:p w:rsidR="00BA58AD" w:rsidRDefault="006A5879" w:rsidP="00BA58AD">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qu’u</w:t>
      </w:r>
      <w:r w:rsidR="00BA58AD">
        <w:rPr>
          <w:rFonts w:ascii="Times New Roman" w:hAnsi="Times New Roman" w:cs="Times New Roman"/>
        </w:rPr>
        <w:t xml:space="preserve">n radiant est à changer dans l’allée centrale de l’église sur le côté gauche. </w:t>
      </w:r>
      <w:r>
        <w:rPr>
          <w:rFonts w:ascii="Times New Roman" w:hAnsi="Times New Roman" w:cs="Times New Roman"/>
        </w:rPr>
        <w:t>S</w:t>
      </w:r>
      <w:r w:rsidR="00BA58AD">
        <w:rPr>
          <w:rFonts w:ascii="Times New Roman" w:hAnsi="Times New Roman" w:cs="Times New Roman"/>
        </w:rPr>
        <w:t xml:space="preserve">eule l’entreprise </w:t>
      </w:r>
      <w:proofErr w:type="spellStart"/>
      <w:r w:rsidR="00BA58AD">
        <w:rPr>
          <w:rFonts w:ascii="Times New Roman" w:hAnsi="Times New Roman" w:cs="Times New Roman"/>
        </w:rPr>
        <w:t>Agromat</w:t>
      </w:r>
      <w:proofErr w:type="spellEnd"/>
      <w:r w:rsidR="00BA58AD">
        <w:rPr>
          <w:rFonts w:ascii="Times New Roman" w:hAnsi="Times New Roman" w:cs="Times New Roman"/>
        </w:rPr>
        <w:t xml:space="preserve"> (spécialisée dans les bâtiments d</w:t>
      </w:r>
      <w:r>
        <w:rPr>
          <w:rFonts w:ascii="Times New Roman" w:hAnsi="Times New Roman" w:cs="Times New Roman"/>
        </w:rPr>
        <w:t>’élevage agricole) a proposé un devis.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Le coût d’un radiant est de 553,27 € HT y compris le détendeur de gaz et les raccords qu’il convient de changer car ce matériel est plus performant que ceux déjà en place.</w:t>
      </w:r>
      <w:r w:rsidR="006A5879">
        <w:rPr>
          <w:rFonts w:ascii="Times New Roman" w:hAnsi="Times New Roman" w:cs="Times New Roman"/>
        </w:rPr>
        <w:t xml:space="preserve"> Les travaux de mise en place seront faits par l</w:t>
      </w:r>
      <w:r>
        <w:rPr>
          <w:rFonts w:ascii="Times New Roman" w:hAnsi="Times New Roman" w:cs="Times New Roman"/>
        </w:rPr>
        <w:t>es agents du service technique.</w:t>
      </w:r>
    </w:p>
    <w:p w:rsidR="006A5879" w:rsidRDefault="006A5879" w:rsidP="006A5879">
      <w:pPr>
        <w:pStyle w:val="Sansinterligne"/>
        <w:jc w:val="both"/>
        <w:rPr>
          <w:rFonts w:ascii="Times New Roman" w:hAnsi="Times New Roman" w:cs="Times New Roman"/>
        </w:rPr>
      </w:pPr>
      <w:r>
        <w:rPr>
          <w:rFonts w:ascii="Times New Roman" w:hAnsi="Times New Roman" w:cs="Times New Roman"/>
        </w:rPr>
        <w:lastRenderedPageBreak/>
        <w:t>La Paroisse a été sollicitée pour demander une participation à hauteur de 50% mais celle-ci a refusé estimant que ce bâtiment était communal.</w:t>
      </w:r>
    </w:p>
    <w:p w:rsidR="006A5879" w:rsidRDefault="006A5879" w:rsidP="00BA58AD">
      <w:pPr>
        <w:pStyle w:val="Sansinterligne"/>
        <w:jc w:val="both"/>
        <w:rPr>
          <w:rFonts w:ascii="Times New Roman" w:hAnsi="Times New Roman" w:cs="Times New Roman"/>
        </w:rPr>
      </w:pPr>
    </w:p>
    <w:p w:rsidR="006A5879" w:rsidRDefault="006A5879" w:rsidP="00BA58AD">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interroge les élus pour savoir si un second radiant doit être commandé afin d’en avoir un à disposition si besoin. Cette proposition n’est pas retenue.</w:t>
      </w:r>
    </w:p>
    <w:p w:rsidR="00BA58AD" w:rsidRDefault="00BA58AD" w:rsidP="00BA58AD">
      <w:pPr>
        <w:pStyle w:val="Sansinterligne"/>
        <w:jc w:val="both"/>
        <w:rPr>
          <w:rFonts w:ascii="Times New Roman" w:hAnsi="Times New Roman" w:cs="Times New Roman"/>
        </w:rPr>
      </w:pPr>
    </w:p>
    <w:p w:rsidR="006A5879" w:rsidRDefault="00BA58AD" w:rsidP="00BA58AD">
      <w:pPr>
        <w:pStyle w:val="Sansinterligne"/>
        <w:jc w:val="both"/>
        <w:rPr>
          <w:rFonts w:ascii="Times New Roman" w:hAnsi="Times New Roman" w:cs="Times New Roman"/>
        </w:rPr>
      </w:pPr>
      <w:r>
        <w:rPr>
          <w:rFonts w:ascii="Times New Roman" w:hAnsi="Times New Roman" w:cs="Times New Roman"/>
        </w:rPr>
        <w:t xml:space="preserve">Il est </w:t>
      </w:r>
      <w:r w:rsidR="006A5879">
        <w:rPr>
          <w:rFonts w:ascii="Times New Roman" w:hAnsi="Times New Roman" w:cs="Times New Roman"/>
        </w:rPr>
        <w:t xml:space="preserve">donc </w:t>
      </w:r>
      <w:r>
        <w:rPr>
          <w:rFonts w:ascii="Times New Roman" w:hAnsi="Times New Roman" w:cs="Times New Roman"/>
        </w:rPr>
        <w:t xml:space="preserve">proposé de valider </w:t>
      </w:r>
      <w:r w:rsidR="006A5879">
        <w:rPr>
          <w:rFonts w:ascii="Times New Roman" w:hAnsi="Times New Roman" w:cs="Times New Roman"/>
        </w:rPr>
        <w:t>l’</w:t>
      </w:r>
      <w:r>
        <w:rPr>
          <w:rFonts w:ascii="Times New Roman" w:hAnsi="Times New Roman" w:cs="Times New Roman"/>
        </w:rPr>
        <w:t xml:space="preserve">achat </w:t>
      </w:r>
      <w:r w:rsidR="006A5879">
        <w:rPr>
          <w:rFonts w:ascii="Times New Roman" w:hAnsi="Times New Roman" w:cs="Times New Roman"/>
        </w:rPr>
        <w:t xml:space="preserve">d’un radiant chez </w:t>
      </w:r>
      <w:proofErr w:type="spellStart"/>
      <w:r w:rsidR="006A5879">
        <w:rPr>
          <w:rFonts w:ascii="Times New Roman" w:hAnsi="Times New Roman" w:cs="Times New Roman"/>
        </w:rPr>
        <w:t>Agromat</w:t>
      </w:r>
      <w:proofErr w:type="spellEnd"/>
      <w:r w:rsidR="006A5879">
        <w:rPr>
          <w:rFonts w:ascii="Times New Roman" w:hAnsi="Times New Roman" w:cs="Times New Roman"/>
        </w:rPr>
        <w:t>. Le Conseil accepte cette proposition par 18 voix pour et une voix contre (</w:t>
      </w:r>
      <w:proofErr w:type="spellStart"/>
      <w:r w:rsidR="006A5879">
        <w:rPr>
          <w:rFonts w:ascii="Times New Roman" w:hAnsi="Times New Roman" w:cs="Times New Roman"/>
        </w:rPr>
        <w:t>S.Doré</w:t>
      </w:r>
      <w:proofErr w:type="spellEnd"/>
      <w:r w:rsidR="006A5879">
        <w:rPr>
          <w:rFonts w:ascii="Times New Roman" w:hAnsi="Times New Roman" w:cs="Times New Roman"/>
        </w:rPr>
        <w:t>).</w:t>
      </w:r>
    </w:p>
    <w:p w:rsidR="006A5879" w:rsidRDefault="006A5879" w:rsidP="00BA58AD">
      <w:pPr>
        <w:pStyle w:val="Sansinterligne"/>
        <w:jc w:val="both"/>
        <w:rPr>
          <w:rFonts w:ascii="Times New Roman" w:hAnsi="Times New Roman" w:cs="Times New Roman"/>
        </w:rPr>
      </w:pPr>
      <w:r>
        <w:rPr>
          <w:rFonts w:ascii="Times New Roman" w:hAnsi="Times New Roman" w:cs="Times New Roman"/>
        </w:rPr>
        <w:t xml:space="preserve">La dépense </w:t>
      </w:r>
      <w:r w:rsidR="00BA58AD">
        <w:rPr>
          <w:rFonts w:ascii="Times New Roman" w:hAnsi="Times New Roman" w:cs="Times New Roman"/>
        </w:rPr>
        <w:t xml:space="preserve">sera </w:t>
      </w:r>
      <w:r>
        <w:rPr>
          <w:rFonts w:ascii="Times New Roman" w:hAnsi="Times New Roman" w:cs="Times New Roman"/>
        </w:rPr>
        <w:t>payée</w:t>
      </w:r>
      <w:r w:rsidR="00BA58AD">
        <w:rPr>
          <w:rFonts w:ascii="Times New Roman" w:hAnsi="Times New Roman" w:cs="Times New Roman"/>
        </w:rPr>
        <w:t xml:space="preserve"> en section d’investissement. </w:t>
      </w:r>
    </w:p>
    <w:p w:rsidR="006A5879" w:rsidRDefault="006A5879"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481629" w:rsidRDefault="00BA58AD" w:rsidP="00BA58AD">
      <w:pPr>
        <w:pStyle w:val="Sansinterligne"/>
        <w:jc w:val="both"/>
        <w:rPr>
          <w:rFonts w:ascii="Times New Roman" w:hAnsi="Times New Roman" w:cs="Times New Roman"/>
          <w:b/>
          <w:u w:val="single"/>
        </w:rPr>
      </w:pPr>
      <w:r w:rsidRPr="00481629">
        <w:rPr>
          <w:rFonts w:ascii="Times New Roman" w:hAnsi="Times New Roman" w:cs="Times New Roman"/>
          <w:b/>
          <w:u w:val="single"/>
        </w:rPr>
        <w:t>CLASSE MODULAIRE ECOLE DES PERRIERES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4"/>
        </w:numPr>
        <w:jc w:val="both"/>
        <w:rPr>
          <w:rFonts w:ascii="Times New Roman" w:hAnsi="Times New Roman" w:cs="Times New Roman"/>
        </w:rPr>
      </w:pPr>
      <w:r w:rsidRPr="00231B63">
        <w:rPr>
          <w:rFonts w:ascii="Times New Roman" w:hAnsi="Times New Roman" w:cs="Times New Roman"/>
          <w:u w:val="single"/>
        </w:rPr>
        <w:t>Demande subventions LCBC et DSIL</w:t>
      </w:r>
      <w:r>
        <w:rPr>
          <w:rFonts w:ascii="Times New Roman" w:hAnsi="Times New Roman" w:cs="Times New Roman"/>
        </w:rPr>
        <w:t> :</w:t>
      </w:r>
    </w:p>
    <w:p w:rsidR="00BA58AD" w:rsidRDefault="00E42655" w:rsidP="00BA58AD">
      <w:pPr>
        <w:pStyle w:val="Sansinterligne"/>
        <w:jc w:val="both"/>
        <w:rPr>
          <w:rFonts w:ascii="Times New Roman" w:hAnsi="Times New Roman" w:cs="Times New Roman"/>
        </w:rPr>
      </w:pPr>
      <w:r>
        <w:rPr>
          <w:rFonts w:ascii="Times New Roman" w:hAnsi="Times New Roman" w:cs="Times New Roman"/>
        </w:rPr>
        <w:t>Emma Bernard informe qu’une</w:t>
      </w:r>
      <w:r w:rsidR="00BA58AD">
        <w:rPr>
          <w:rFonts w:ascii="Times New Roman" w:hAnsi="Times New Roman" w:cs="Times New Roman"/>
        </w:rPr>
        <w:t xml:space="preserve"> demande de subvention a été déposée auprès de LCBC dans le cadre de la </w:t>
      </w:r>
      <w:r w:rsidR="00BA58AD" w:rsidRPr="00184FB6">
        <w:rPr>
          <w:rFonts w:ascii="Times New Roman" w:hAnsi="Times New Roman" w:cs="Times New Roman"/>
        </w:rPr>
        <w:t xml:space="preserve">redynamisation </w:t>
      </w:r>
      <w:r w:rsidR="00BA58AD">
        <w:rPr>
          <w:rFonts w:ascii="Times New Roman" w:hAnsi="Times New Roman" w:cs="Times New Roman"/>
        </w:rPr>
        <w:t>et de l’attractivité du centre-bourg. Lors de sa séance du 11 mai dernier, le Conseil Communautaire a accordé une subvention de 25 000 € pour ce projet.</w:t>
      </w:r>
    </w:p>
    <w:p w:rsidR="00E42655" w:rsidRDefault="00E42655" w:rsidP="00BA58AD">
      <w:pPr>
        <w:pStyle w:val="Sansinterligne"/>
        <w:jc w:val="both"/>
        <w:rPr>
          <w:rFonts w:ascii="Times New Roman" w:hAnsi="Times New Roman" w:cs="Times New Roman"/>
        </w:rPr>
      </w:pPr>
      <w:r>
        <w:rPr>
          <w:rFonts w:ascii="Times New Roman" w:hAnsi="Times New Roman" w:cs="Times New Roman"/>
        </w:rPr>
        <w:t xml:space="preserve">Cette subvention avait d’abord été demandée pour l’aménagement de la rue des </w:t>
      </w:r>
      <w:proofErr w:type="spellStart"/>
      <w:r>
        <w:rPr>
          <w:rFonts w:ascii="Times New Roman" w:hAnsi="Times New Roman" w:cs="Times New Roman"/>
        </w:rPr>
        <w:t>Courcettes</w:t>
      </w:r>
      <w:proofErr w:type="spellEnd"/>
      <w:r>
        <w:rPr>
          <w:rFonts w:ascii="Times New Roman" w:hAnsi="Times New Roman" w:cs="Times New Roman"/>
        </w:rPr>
        <w:t xml:space="preserve"> mais comme ce projet a été reporté, la demande de subvention a été transférée vers la classe modulaire. Il en est de même pour la subvention de l’extension de la Maison des Lutins qui a été basculée vers le projet d’extension de la crêperie car l’autofinancement communal pour le projet de la garderie n’était pas assez élevé.</w:t>
      </w:r>
    </w:p>
    <w:p w:rsidR="00BA58AD" w:rsidRDefault="00BA58AD" w:rsidP="00BA58AD">
      <w:pPr>
        <w:pStyle w:val="Sansinterligne"/>
        <w:jc w:val="both"/>
        <w:rPr>
          <w:rFonts w:ascii="Times New Roman" w:hAnsi="Times New Roman" w:cs="Times New Roman"/>
        </w:rPr>
      </w:pPr>
    </w:p>
    <w:p w:rsidR="00BA58AD" w:rsidRDefault="00E42655" w:rsidP="00BA58AD">
      <w:pPr>
        <w:pStyle w:val="Sansinterligne"/>
        <w:jc w:val="both"/>
        <w:rPr>
          <w:rFonts w:ascii="Times New Roman" w:hAnsi="Times New Roman" w:cs="Times New Roman"/>
        </w:rPr>
      </w:pPr>
      <w:r>
        <w:rPr>
          <w:rFonts w:ascii="Times New Roman" w:hAnsi="Times New Roman" w:cs="Times New Roman"/>
        </w:rPr>
        <w:t>Concernant la classe modulaire</w:t>
      </w:r>
      <w:r w:rsidR="00BA58AD">
        <w:rPr>
          <w:rFonts w:ascii="Times New Roman" w:hAnsi="Times New Roman" w:cs="Times New Roman"/>
        </w:rPr>
        <w:t>,</w:t>
      </w:r>
      <w:r>
        <w:rPr>
          <w:rFonts w:ascii="Times New Roman" w:hAnsi="Times New Roman" w:cs="Times New Roman"/>
        </w:rPr>
        <w:t xml:space="preserve"> Emma Bernard indique qu’</w:t>
      </w:r>
      <w:r w:rsidR="00BA58AD">
        <w:rPr>
          <w:rFonts w:ascii="Times New Roman" w:hAnsi="Times New Roman" w:cs="Times New Roman"/>
        </w:rPr>
        <w:t>un dossier de demande de subvention DSIL a été déposé auprès de la Préfecture. Le dossier passera en commission le 2 juillet prochain.</w:t>
      </w:r>
    </w:p>
    <w:p w:rsidR="00E42655" w:rsidRDefault="00E42655" w:rsidP="00BA58AD">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souhaite connaitre les critères de la DSIL. </w:t>
      </w:r>
      <w:r w:rsidR="00CB736D">
        <w:rPr>
          <w:rFonts w:ascii="Times New Roman" w:hAnsi="Times New Roman" w:cs="Times New Roman"/>
        </w:rPr>
        <w:t>Cette</w:t>
      </w:r>
      <w:r w:rsidR="00A52D53">
        <w:rPr>
          <w:rFonts w:ascii="Times New Roman" w:hAnsi="Times New Roman" w:cs="Times New Roman"/>
        </w:rPr>
        <w:t xml:space="preserve"> Dotation d</w:t>
      </w:r>
      <w:r w:rsidR="00A52D53" w:rsidRPr="002C0F36">
        <w:rPr>
          <w:rFonts w:ascii="Times New Roman" w:hAnsi="Times New Roman" w:cs="Times New Roman"/>
        </w:rPr>
        <w:t xml:space="preserve">e </w:t>
      </w:r>
      <w:r w:rsidR="00A52D53">
        <w:rPr>
          <w:rFonts w:ascii="Times New Roman" w:hAnsi="Times New Roman" w:cs="Times New Roman"/>
        </w:rPr>
        <w:t>Soutien à l’I</w:t>
      </w:r>
      <w:r w:rsidR="00A52D53" w:rsidRPr="002C0F36">
        <w:rPr>
          <w:rFonts w:ascii="Times New Roman" w:hAnsi="Times New Roman" w:cs="Times New Roman"/>
        </w:rPr>
        <w:t>nvestissement</w:t>
      </w:r>
      <w:r w:rsidR="00CB736D">
        <w:rPr>
          <w:rFonts w:ascii="Times New Roman" w:hAnsi="Times New Roman" w:cs="Times New Roman"/>
        </w:rPr>
        <w:t xml:space="preserve"> Local</w:t>
      </w:r>
      <w:r w:rsidR="00A52D53">
        <w:rPr>
          <w:rFonts w:ascii="Times New Roman" w:hAnsi="Times New Roman" w:cs="Times New Roman"/>
        </w:rPr>
        <w:t xml:space="preserve"> est versée par l’Etat. Plusieurs thèmes sont éligibles, celui retenu pour ce projet s’intitule « création, transformation et rénovation d’un bâtiment scolaire ». Les projets de proximité répondant à des besoins locaux sont privilégiés.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4"/>
        </w:numPr>
        <w:jc w:val="both"/>
        <w:rPr>
          <w:rFonts w:ascii="Times New Roman" w:hAnsi="Times New Roman" w:cs="Times New Roman"/>
        </w:rPr>
      </w:pPr>
      <w:r w:rsidRPr="00231B63">
        <w:rPr>
          <w:rFonts w:ascii="Times New Roman" w:hAnsi="Times New Roman" w:cs="Times New Roman"/>
          <w:u w:val="single"/>
        </w:rPr>
        <w:t>Plan de financement</w:t>
      </w:r>
      <w:r>
        <w:rPr>
          <w:rFonts w:ascii="Times New Roman" w:hAnsi="Times New Roman" w:cs="Times New Roman"/>
        </w:rPr>
        <w:t> :</w:t>
      </w:r>
    </w:p>
    <w:p w:rsidR="00BA58AD" w:rsidRDefault="00E42655" w:rsidP="00BA58AD">
      <w:pPr>
        <w:pStyle w:val="Paragraphedeliste"/>
        <w:ind w:left="0"/>
        <w:rPr>
          <w:rFonts w:ascii="Times New Roman" w:hAnsi="Times New Roman" w:cs="Times New Roman"/>
        </w:rPr>
      </w:pPr>
      <w:r>
        <w:rPr>
          <w:rFonts w:ascii="Times New Roman" w:hAnsi="Times New Roman" w:cs="Times New Roman"/>
        </w:rPr>
        <w:t xml:space="preserve">Le Conseil Municipal </w:t>
      </w:r>
      <w:r w:rsidR="00BA58AD">
        <w:rPr>
          <w:rFonts w:ascii="Times New Roman" w:hAnsi="Times New Roman" w:cs="Times New Roman"/>
        </w:rPr>
        <w:t xml:space="preserve"> approuve le plan de financement suivant :</w:t>
      </w:r>
    </w:p>
    <w:p w:rsidR="00BA58AD" w:rsidRPr="00184FB6" w:rsidRDefault="00BA58AD" w:rsidP="00BA58AD">
      <w:pPr>
        <w:pStyle w:val="Sansinterligne"/>
        <w:jc w:val="both"/>
        <w:rPr>
          <w:rFonts w:ascii="Times New Roman" w:hAnsi="Times New Roman" w:cs="Times New Roman"/>
          <w:b/>
          <w:u w:val="single"/>
        </w:rPr>
      </w:pPr>
      <w:r w:rsidRPr="00184FB6">
        <w:rPr>
          <w:rFonts w:ascii="Times New Roman" w:hAnsi="Times New Roman" w:cs="Times New Roman"/>
          <w:b/>
          <w:u w:val="single"/>
        </w:rPr>
        <w:t>Dépenses :</w:t>
      </w:r>
      <w:r>
        <w:rPr>
          <w:rFonts w:ascii="Times New Roman" w:hAnsi="Times New Roman" w:cs="Times New Roman"/>
          <w:b/>
          <w:u w:val="single"/>
        </w:rPr>
        <w:t xml:space="preserve"> </w:t>
      </w:r>
      <w:r w:rsidRPr="00184FB6">
        <w:rPr>
          <w:rFonts w:ascii="Times New Roman" w:hAnsi="Times New Roman" w:cs="Times New Roman"/>
          <w:b/>
        </w:rPr>
        <w:t>92 597,60 € HT</w:t>
      </w:r>
    </w:p>
    <w:p w:rsidR="00BA58AD" w:rsidRPr="00184FB6" w:rsidRDefault="00BA58AD" w:rsidP="00BA58AD">
      <w:pPr>
        <w:pStyle w:val="Sansinterligne"/>
        <w:jc w:val="both"/>
        <w:rPr>
          <w:rFonts w:ascii="Times New Roman" w:hAnsi="Times New Roman" w:cs="Times New Roman"/>
        </w:rPr>
      </w:pPr>
    </w:p>
    <w:p w:rsidR="00BA58AD" w:rsidRPr="00184FB6" w:rsidRDefault="00BA58AD" w:rsidP="00BA58AD">
      <w:pPr>
        <w:pStyle w:val="Sansinterligne"/>
        <w:jc w:val="both"/>
        <w:rPr>
          <w:rFonts w:ascii="Times New Roman" w:hAnsi="Times New Roman" w:cs="Times New Roman"/>
        </w:rPr>
      </w:pPr>
      <w:r w:rsidRPr="00184FB6">
        <w:rPr>
          <w:rFonts w:ascii="Times New Roman" w:hAnsi="Times New Roman" w:cs="Times New Roman"/>
        </w:rPr>
        <w:t>- étude de sol :</w:t>
      </w:r>
      <w:r w:rsidRPr="00184FB6">
        <w:rPr>
          <w:rFonts w:ascii="Times New Roman" w:hAnsi="Times New Roman" w:cs="Times New Roman"/>
        </w:rPr>
        <w:tab/>
      </w:r>
      <w:r w:rsidRPr="00184FB6">
        <w:rPr>
          <w:rFonts w:ascii="Times New Roman" w:hAnsi="Times New Roman" w:cs="Times New Roman"/>
        </w:rPr>
        <w:tab/>
        <w:t>1 540,00 € HT</w:t>
      </w:r>
    </w:p>
    <w:p w:rsidR="00BA58AD" w:rsidRPr="00184FB6" w:rsidRDefault="00BA58AD" w:rsidP="00BA58AD">
      <w:pPr>
        <w:pStyle w:val="Sansinterligne"/>
        <w:jc w:val="both"/>
        <w:rPr>
          <w:rFonts w:ascii="Times New Roman" w:hAnsi="Times New Roman" w:cs="Times New Roman"/>
        </w:rPr>
      </w:pPr>
      <w:r w:rsidRPr="00184FB6">
        <w:rPr>
          <w:rFonts w:ascii="Times New Roman" w:hAnsi="Times New Roman" w:cs="Times New Roman"/>
        </w:rPr>
        <w:t>- classe modulaire :</w:t>
      </w:r>
      <w:r w:rsidRPr="00184FB6">
        <w:rPr>
          <w:rFonts w:ascii="Times New Roman" w:hAnsi="Times New Roman" w:cs="Times New Roman"/>
        </w:rPr>
        <w:tab/>
        <w:t>81 725,00 € HT</w:t>
      </w:r>
    </w:p>
    <w:p w:rsidR="00BA58AD" w:rsidRPr="00184FB6" w:rsidRDefault="00BA58AD" w:rsidP="00BA58AD">
      <w:pPr>
        <w:pStyle w:val="Sansinterligne"/>
        <w:jc w:val="both"/>
        <w:rPr>
          <w:rFonts w:ascii="Times New Roman" w:hAnsi="Times New Roman" w:cs="Times New Roman"/>
        </w:rPr>
      </w:pPr>
      <w:r w:rsidRPr="00184FB6">
        <w:rPr>
          <w:rFonts w:ascii="Times New Roman" w:hAnsi="Times New Roman" w:cs="Times New Roman"/>
        </w:rPr>
        <w:t>- mobilier :</w:t>
      </w:r>
      <w:r w:rsidRPr="00184FB6">
        <w:rPr>
          <w:rFonts w:ascii="Times New Roman" w:hAnsi="Times New Roman" w:cs="Times New Roman"/>
        </w:rPr>
        <w:tab/>
      </w:r>
      <w:r w:rsidRPr="00184FB6">
        <w:rPr>
          <w:rFonts w:ascii="Times New Roman" w:hAnsi="Times New Roman" w:cs="Times New Roman"/>
        </w:rPr>
        <w:tab/>
        <w:t>2 332,60 € HT</w:t>
      </w:r>
    </w:p>
    <w:p w:rsidR="00BA58AD" w:rsidRPr="00184FB6" w:rsidRDefault="00BA58AD" w:rsidP="00BA58AD">
      <w:pPr>
        <w:pStyle w:val="Sansinterligne"/>
        <w:jc w:val="both"/>
        <w:rPr>
          <w:rFonts w:ascii="Times New Roman" w:hAnsi="Times New Roman" w:cs="Times New Roman"/>
          <w:i/>
        </w:rPr>
      </w:pPr>
      <w:r w:rsidRPr="00184FB6">
        <w:rPr>
          <w:rFonts w:ascii="Times New Roman" w:hAnsi="Times New Roman" w:cs="Times New Roman"/>
        </w:rPr>
        <w:t xml:space="preserve">- travaux maçonnerie : 5 000,00 HT </w:t>
      </w:r>
      <w:r w:rsidRPr="00184FB6">
        <w:rPr>
          <w:rFonts w:ascii="Times New Roman" w:hAnsi="Times New Roman" w:cs="Times New Roman"/>
          <w:i/>
        </w:rPr>
        <w:t>(devis en cours)</w:t>
      </w:r>
    </w:p>
    <w:p w:rsidR="00BA58AD" w:rsidRPr="00184FB6" w:rsidRDefault="00BA58AD" w:rsidP="00BA58AD">
      <w:pPr>
        <w:pStyle w:val="Sansinterligne"/>
        <w:jc w:val="both"/>
        <w:rPr>
          <w:rFonts w:ascii="Times New Roman" w:hAnsi="Times New Roman" w:cs="Times New Roman"/>
        </w:rPr>
      </w:pPr>
      <w:r>
        <w:rPr>
          <w:rFonts w:ascii="Times New Roman" w:hAnsi="Times New Roman" w:cs="Times New Roman"/>
        </w:rPr>
        <w:t xml:space="preserve">- travaux électricité :    </w:t>
      </w:r>
      <w:r w:rsidRPr="00184FB6">
        <w:rPr>
          <w:rFonts w:ascii="Times New Roman" w:hAnsi="Times New Roman" w:cs="Times New Roman"/>
        </w:rPr>
        <w:t xml:space="preserve"> 2 000,00 € HT </w:t>
      </w:r>
      <w:r w:rsidRPr="00184FB6">
        <w:rPr>
          <w:rFonts w:ascii="Times New Roman" w:hAnsi="Times New Roman" w:cs="Times New Roman"/>
          <w:i/>
        </w:rPr>
        <w:t>(devis en cours)</w:t>
      </w:r>
    </w:p>
    <w:p w:rsidR="00BA58AD" w:rsidRDefault="00BA58AD" w:rsidP="00BA58AD">
      <w:pPr>
        <w:pStyle w:val="Sansinterligne"/>
        <w:jc w:val="both"/>
        <w:rPr>
          <w:rFonts w:ascii="Times New Roman" w:hAnsi="Times New Roman" w:cs="Times New Roman"/>
          <w:b/>
          <w:u w:val="single"/>
        </w:rPr>
      </w:pPr>
    </w:p>
    <w:p w:rsidR="00BA58AD" w:rsidRPr="00184FB6" w:rsidRDefault="00BA58AD" w:rsidP="00BA58AD">
      <w:pPr>
        <w:pStyle w:val="Sansinterligne"/>
        <w:jc w:val="both"/>
        <w:rPr>
          <w:rFonts w:ascii="Times New Roman" w:hAnsi="Times New Roman" w:cs="Times New Roman"/>
          <w:b/>
          <w:u w:val="single"/>
        </w:rPr>
      </w:pPr>
      <w:r w:rsidRPr="00184FB6">
        <w:rPr>
          <w:rFonts w:ascii="Times New Roman" w:hAnsi="Times New Roman" w:cs="Times New Roman"/>
          <w:b/>
          <w:u w:val="single"/>
        </w:rPr>
        <w:t>Recettes :</w:t>
      </w:r>
      <w:r>
        <w:rPr>
          <w:rFonts w:ascii="Times New Roman" w:hAnsi="Times New Roman" w:cs="Times New Roman"/>
          <w:b/>
          <w:u w:val="single"/>
        </w:rPr>
        <w:t xml:space="preserve"> </w:t>
      </w:r>
      <w:r w:rsidRPr="00184FB6">
        <w:rPr>
          <w:rFonts w:ascii="Times New Roman" w:hAnsi="Times New Roman" w:cs="Times New Roman"/>
          <w:b/>
        </w:rPr>
        <w:t>92 597,60 € HT</w:t>
      </w:r>
    </w:p>
    <w:p w:rsidR="00BA58AD" w:rsidRPr="00184FB6" w:rsidRDefault="00BA58AD" w:rsidP="00BA58AD">
      <w:pPr>
        <w:pStyle w:val="Sansinterligne"/>
        <w:jc w:val="both"/>
        <w:rPr>
          <w:rFonts w:ascii="Times New Roman" w:hAnsi="Times New Roman" w:cs="Times New Roman"/>
        </w:rPr>
      </w:pPr>
    </w:p>
    <w:p w:rsidR="00BA58AD" w:rsidRPr="00184FB6" w:rsidRDefault="00BA58AD" w:rsidP="00BA58AD">
      <w:pPr>
        <w:pStyle w:val="Sansinterligne"/>
        <w:jc w:val="both"/>
        <w:rPr>
          <w:rFonts w:ascii="Times New Roman" w:hAnsi="Times New Roman" w:cs="Times New Roman"/>
        </w:rPr>
      </w:pPr>
      <w:r w:rsidRPr="00184FB6">
        <w:rPr>
          <w:rFonts w:ascii="Times New Roman" w:hAnsi="Times New Roman" w:cs="Times New Roman"/>
        </w:rPr>
        <w:t>- DSIL (30%) :</w:t>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r>
        <w:rPr>
          <w:rFonts w:ascii="Times New Roman" w:hAnsi="Times New Roman" w:cs="Times New Roman"/>
        </w:rPr>
        <w:tab/>
      </w:r>
      <w:r w:rsidRPr="00184FB6">
        <w:rPr>
          <w:rFonts w:ascii="Times New Roman" w:hAnsi="Times New Roman" w:cs="Times New Roman"/>
        </w:rPr>
        <w:t>27 779,00 €</w:t>
      </w:r>
    </w:p>
    <w:p w:rsidR="00BA58AD" w:rsidRPr="00184FB6" w:rsidRDefault="00BA58AD" w:rsidP="00BA58AD">
      <w:pPr>
        <w:pStyle w:val="Sansinterligne"/>
        <w:jc w:val="both"/>
        <w:rPr>
          <w:rFonts w:ascii="Times New Roman" w:hAnsi="Times New Roman" w:cs="Times New Roman"/>
        </w:rPr>
      </w:pPr>
      <w:r w:rsidRPr="00184FB6">
        <w:rPr>
          <w:rFonts w:ascii="Times New Roman" w:hAnsi="Times New Roman" w:cs="Times New Roman"/>
        </w:rPr>
        <w:t>- Loudéac Communauté Bretagne Centre :</w:t>
      </w:r>
      <w:r w:rsidRPr="00184FB6">
        <w:rPr>
          <w:rFonts w:ascii="Times New Roman" w:hAnsi="Times New Roman" w:cs="Times New Roman"/>
        </w:rPr>
        <w:tab/>
      </w:r>
      <w:r w:rsidRPr="00184FB6">
        <w:rPr>
          <w:rFonts w:ascii="Times New Roman" w:hAnsi="Times New Roman" w:cs="Times New Roman"/>
        </w:rPr>
        <w:tab/>
        <w:t>25 000,00 €</w:t>
      </w:r>
    </w:p>
    <w:p w:rsidR="00BA58AD" w:rsidRPr="00184FB6" w:rsidRDefault="00BA58AD" w:rsidP="00BA58AD">
      <w:pPr>
        <w:pStyle w:val="Sansinterligne"/>
        <w:jc w:val="both"/>
        <w:rPr>
          <w:rFonts w:ascii="Times New Roman" w:hAnsi="Times New Roman" w:cs="Times New Roman"/>
        </w:rPr>
      </w:pPr>
      <w:r w:rsidRPr="00184FB6">
        <w:rPr>
          <w:rFonts w:ascii="Times New Roman" w:hAnsi="Times New Roman" w:cs="Times New Roman"/>
        </w:rPr>
        <w:t>(« Redynamisation et attractivité du centre-bourg »)</w:t>
      </w:r>
    </w:p>
    <w:p w:rsidR="00BA58AD" w:rsidRPr="00184FB6" w:rsidRDefault="00BA58AD" w:rsidP="00BA58AD">
      <w:pPr>
        <w:pStyle w:val="Sansinterligne"/>
        <w:jc w:val="both"/>
        <w:rPr>
          <w:rFonts w:ascii="Times New Roman" w:hAnsi="Times New Roman" w:cs="Times New Roman"/>
        </w:rPr>
      </w:pPr>
      <w:r w:rsidRPr="00184FB6">
        <w:rPr>
          <w:rFonts w:ascii="Times New Roman" w:hAnsi="Times New Roman" w:cs="Times New Roman"/>
        </w:rPr>
        <w:t>- Emprunt :</w:t>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t>39 818,60 €</w:t>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r w:rsidRPr="00184FB6">
        <w:rPr>
          <w:rFonts w:ascii="Times New Roman" w:hAnsi="Times New Roman" w:cs="Times New Roman"/>
        </w:rPr>
        <w:tab/>
      </w:r>
    </w:p>
    <w:p w:rsidR="00BA58AD" w:rsidRPr="00315820" w:rsidRDefault="00BA58AD" w:rsidP="00BA58AD">
      <w:pPr>
        <w:pStyle w:val="Sansinterligne"/>
        <w:jc w:val="both"/>
        <w:rPr>
          <w:rFonts w:ascii="Times New Roman" w:hAnsi="Times New Roman" w:cs="Times New Roman"/>
        </w:rPr>
      </w:pPr>
      <w:r w:rsidRPr="00315820">
        <w:rPr>
          <w:rFonts w:ascii="Times New Roman" w:hAnsi="Times New Roman" w:cs="Times New Roman"/>
        </w:rPr>
        <w:tab/>
      </w:r>
      <w:r w:rsidRPr="00315820">
        <w:rPr>
          <w:rFonts w:ascii="Times New Roman" w:hAnsi="Times New Roman" w:cs="Times New Roman"/>
        </w:rPr>
        <w:tab/>
      </w:r>
    </w:p>
    <w:p w:rsidR="00BA58AD" w:rsidRPr="00315820" w:rsidRDefault="00BA58AD" w:rsidP="00BA58AD">
      <w:pPr>
        <w:pStyle w:val="Sansinterligne"/>
        <w:jc w:val="both"/>
        <w:rPr>
          <w:rFonts w:ascii="Times New Roman" w:hAnsi="Times New Roman" w:cs="Times New Roman"/>
        </w:rPr>
      </w:pPr>
    </w:p>
    <w:p w:rsidR="00BA58AD" w:rsidRPr="00315820" w:rsidRDefault="00BA58AD" w:rsidP="00BA58AD">
      <w:pPr>
        <w:pStyle w:val="Sansinterligne"/>
        <w:numPr>
          <w:ilvl w:val="0"/>
          <w:numId w:val="4"/>
        </w:numPr>
        <w:jc w:val="both"/>
        <w:rPr>
          <w:rFonts w:ascii="Times New Roman" w:hAnsi="Times New Roman" w:cs="Times New Roman"/>
        </w:rPr>
      </w:pPr>
      <w:r w:rsidRPr="00315820">
        <w:rPr>
          <w:rFonts w:ascii="Times New Roman" w:hAnsi="Times New Roman" w:cs="Times New Roman"/>
          <w:u w:val="single"/>
        </w:rPr>
        <w:t>Permis de construire</w:t>
      </w:r>
      <w:r w:rsidRPr="00315820">
        <w:rPr>
          <w:rFonts w:ascii="Times New Roman" w:hAnsi="Times New Roman" w:cs="Times New Roman"/>
        </w:rPr>
        <w:t> :</w:t>
      </w:r>
    </w:p>
    <w:p w:rsidR="00BA58AD" w:rsidRPr="00315820" w:rsidRDefault="00E42655" w:rsidP="00BA58AD">
      <w:pPr>
        <w:pStyle w:val="Sansinterligne"/>
        <w:jc w:val="both"/>
        <w:rPr>
          <w:rFonts w:ascii="Times New Roman" w:hAnsi="Times New Roman" w:cs="Times New Roman"/>
        </w:rPr>
      </w:pPr>
      <w:r>
        <w:rPr>
          <w:rFonts w:ascii="Times New Roman" w:hAnsi="Times New Roman" w:cs="Times New Roman"/>
        </w:rPr>
        <w:t>Le Conseil Municipal autorise</w:t>
      </w:r>
      <w:r w:rsidR="00BA58AD" w:rsidRPr="00315820">
        <w:rPr>
          <w:rFonts w:ascii="Times New Roman" w:hAnsi="Times New Roman" w:cs="Times New Roman"/>
        </w:rPr>
        <w:t xml:space="preserve"> Monsieur le Maire à signer le permis de construire et toutes les pièces s’y rapportant.</w:t>
      </w:r>
    </w:p>
    <w:p w:rsidR="00BA58AD" w:rsidRDefault="00BA58AD" w:rsidP="00BA58AD">
      <w:pPr>
        <w:pStyle w:val="Sansinterligne"/>
        <w:jc w:val="both"/>
        <w:rPr>
          <w:rFonts w:ascii="Times New Roman" w:hAnsi="Times New Roman" w:cs="Times New Roman"/>
        </w:rPr>
      </w:pPr>
    </w:p>
    <w:p w:rsidR="00BA58AD" w:rsidRPr="00315820" w:rsidRDefault="00BA58AD" w:rsidP="00BA58AD">
      <w:pPr>
        <w:pStyle w:val="Sansinterligne"/>
        <w:jc w:val="both"/>
        <w:rPr>
          <w:rFonts w:ascii="Times New Roman" w:hAnsi="Times New Roman" w:cs="Times New Roman"/>
        </w:rPr>
      </w:pPr>
    </w:p>
    <w:p w:rsidR="00BA58AD" w:rsidRPr="00315820" w:rsidRDefault="00BA58AD" w:rsidP="00BA58AD">
      <w:pPr>
        <w:pStyle w:val="Sansinterligne"/>
        <w:numPr>
          <w:ilvl w:val="0"/>
          <w:numId w:val="4"/>
        </w:numPr>
        <w:jc w:val="both"/>
        <w:rPr>
          <w:rFonts w:ascii="Times New Roman" w:hAnsi="Times New Roman" w:cs="Times New Roman"/>
        </w:rPr>
      </w:pPr>
      <w:r w:rsidRPr="00315820">
        <w:rPr>
          <w:rFonts w:ascii="Times New Roman" w:hAnsi="Times New Roman" w:cs="Times New Roman"/>
          <w:u w:val="single"/>
        </w:rPr>
        <w:lastRenderedPageBreak/>
        <w:t>Point sur les travaux</w:t>
      </w:r>
      <w:r w:rsidRPr="00315820">
        <w:rPr>
          <w:rFonts w:ascii="Times New Roman" w:hAnsi="Times New Roman" w:cs="Times New Roman"/>
        </w:rPr>
        <w:t> :</w:t>
      </w:r>
    </w:p>
    <w:p w:rsidR="00BA58AD" w:rsidRPr="00315820" w:rsidRDefault="00BA58AD" w:rsidP="00BA58AD">
      <w:pPr>
        <w:pStyle w:val="Sansinterligne"/>
        <w:jc w:val="both"/>
        <w:rPr>
          <w:rFonts w:ascii="Times New Roman" w:hAnsi="Times New Roman" w:cs="Times New Roman"/>
        </w:rPr>
      </w:pPr>
      <w:r w:rsidRPr="00315820">
        <w:rPr>
          <w:rFonts w:ascii="Times New Roman" w:hAnsi="Times New Roman" w:cs="Times New Roman"/>
        </w:rPr>
        <w:t>Le devis de la classe modulaire a</w:t>
      </w:r>
      <w:r>
        <w:rPr>
          <w:rFonts w:ascii="Times New Roman" w:hAnsi="Times New Roman" w:cs="Times New Roman"/>
        </w:rPr>
        <w:t xml:space="preserve"> été retourné à Module Création. N</w:t>
      </w:r>
      <w:r w:rsidRPr="00315820">
        <w:rPr>
          <w:rFonts w:ascii="Times New Roman" w:hAnsi="Times New Roman" w:cs="Times New Roman"/>
        </w:rPr>
        <w:t xml:space="preserve">ous attendons la demande de permis de construire. Gérard </w:t>
      </w:r>
      <w:proofErr w:type="spellStart"/>
      <w:r w:rsidRPr="00315820">
        <w:rPr>
          <w:rFonts w:ascii="Times New Roman" w:hAnsi="Times New Roman" w:cs="Times New Roman"/>
        </w:rPr>
        <w:t>Mathécade</w:t>
      </w:r>
      <w:proofErr w:type="spellEnd"/>
      <w:r w:rsidRPr="00315820">
        <w:rPr>
          <w:rFonts w:ascii="Times New Roman" w:hAnsi="Times New Roman" w:cs="Times New Roman"/>
        </w:rPr>
        <w:t xml:space="preserve"> a contacté des entreprises de maçonnerie et d’électricité pour des devis.</w:t>
      </w:r>
    </w:p>
    <w:p w:rsidR="00BA58AD" w:rsidRPr="00315820" w:rsidRDefault="00BA58AD" w:rsidP="00BA58AD">
      <w:pPr>
        <w:pStyle w:val="Sansinterligne"/>
        <w:jc w:val="both"/>
        <w:rPr>
          <w:rFonts w:ascii="Times New Roman" w:hAnsi="Times New Roman" w:cs="Times New Roman"/>
        </w:rPr>
      </w:pPr>
    </w:p>
    <w:p w:rsidR="00BA58AD" w:rsidRPr="00315820" w:rsidRDefault="00BA58AD" w:rsidP="00BA58AD">
      <w:pPr>
        <w:pStyle w:val="Sansinterligne"/>
        <w:jc w:val="both"/>
        <w:rPr>
          <w:rFonts w:ascii="Times New Roman" w:hAnsi="Times New Roman" w:cs="Times New Roman"/>
        </w:rPr>
      </w:pPr>
    </w:p>
    <w:p w:rsidR="00BA58AD" w:rsidRPr="00231B63" w:rsidRDefault="00BA58AD" w:rsidP="00BA58AD">
      <w:pPr>
        <w:pStyle w:val="Sansinterligne"/>
        <w:jc w:val="both"/>
        <w:rPr>
          <w:rFonts w:ascii="Times New Roman" w:hAnsi="Times New Roman" w:cs="Times New Roman"/>
          <w:b/>
          <w:u w:val="single"/>
        </w:rPr>
      </w:pPr>
      <w:r w:rsidRPr="00231B63">
        <w:rPr>
          <w:rFonts w:ascii="Times New Roman" w:hAnsi="Times New Roman" w:cs="Times New Roman"/>
          <w:b/>
          <w:u w:val="single"/>
        </w:rPr>
        <w:t>RESIDENCE DES TROIS CHENES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5"/>
        </w:numPr>
        <w:jc w:val="both"/>
        <w:rPr>
          <w:rFonts w:ascii="Times New Roman" w:hAnsi="Times New Roman" w:cs="Times New Roman"/>
        </w:rPr>
      </w:pPr>
      <w:r w:rsidRPr="00231B63">
        <w:rPr>
          <w:rFonts w:ascii="Times New Roman" w:hAnsi="Times New Roman" w:cs="Times New Roman"/>
          <w:u w:val="single"/>
        </w:rPr>
        <w:t>Devis fibre optique</w:t>
      </w:r>
      <w:r>
        <w:rPr>
          <w:rFonts w:ascii="Times New Roman" w:hAnsi="Times New Roman" w:cs="Times New Roman"/>
        </w:rPr>
        <w:t> :</w:t>
      </w:r>
    </w:p>
    <w:p w:rsidR="00BA58AD" w:rsidRDefault="006E71BD" w:rsidP="00BA58AD">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propose au </w:t>
      </w:r>
      <w:r w:rsidR="00BA58AD">
        <w:rPr>
          <w:rFonts w:ascii="Times New Roman" w:hAnsi="Times New Roman" w:cs="Times New Roman"/>
        </w:rPr>
        <w:t xml:space="preserve"> Conseil Municipal de valider le devis de la société </w:t>
      </w:r>
      <w:proofErr w:type="spellStart"/>
      <w:r w:rsidR="00BA58AD">
        <w:rPr>
          <w:rFonts w:ascii="Times New Roman" w:hAnsi="Times New Roman" w:cs="Times New Roman"/>
        </w:rPr>
        <w:t>Solutel</w:t>
      </w:r>
      <w:proofErr w:type="spellEnd"/>
      <w:r w:rsidR="00BA58AD">
        <w:rPr>
          <w:rFonts w:ascii="Times New Roman" w:hAnsi="Times New Roman" w:cs="Times New Roman"/>
        </w:rPr>
        <w:t xml:space="preserve"> pour les travaux de pose et de câblage en fibre optique de la Résidence des Trois Chênes pour un montant de 4 642 € HT. La dépense sera mandatée en section d’investissement.</w:t>
      </w:r>
    </w:p>
    <w:p w:rsidR="006E71BD" w:rsidRDefault="006E71BD" w:rsidP="00BA58AD">
      <w:pPr>
        <w:pStyle w:val="Sansinterligne"/>
        <w:jc w:val="both"/>
        <w:rPr>
          <w:rFonts w:ascii="Times New Roman" w:hAnsi="Times New Roman" w:cs="Times New Roman"/>
        </w:rPr>
      </w:pPr>
      <w:r>
        <w:rPr>
          <w:rFonts w:ascii="Times New Roman" w:hAnsi="Times New Roman" w:cs="Times New Roman"/>
        </w:rPr>
        <w:t xml:space="preserve">Sylvie Doré souhaite savoir s’il est possible d’avoir un autre devis. Gérard </w:t>
      </w:r>
      <w:proofErr w:type="spellStart"/>
      <w:r>
        <w:rPr>
          <w:rFonts w:ascii="Times New Roman" w:hAnsi="Times New Roman" w:cs="Times New Roman"/>
        </w:rPr>
        <w:t>Mathécade</w:t>
      </w:r>
      <w:proofErr w:type="spellEnd"/>
      <w:r>
        <w:rPr>
          <w:rFonts w:ascii="Times New Roman" w:hAnsi="Times New Roman" w:cs="Times New Roman"/>
        </w:rPr>
        <w:t xml:space="preserve"> explique que le SDE (Syndicat Départemental d’Energie) effectuant les travaux d’électricité, éclairage public et téléphone,  </w:t>
      </w:r>
      <w:r w:rsidRPr="004C1C9E">
        <w:rPr>
          <w:rFonts w:ascii="Times New Roman" w:hAnsi="Times New Roman" w:cs="Times New Roman"/>
        </w:rPr>
        <w:t xml:space="preserve">a demandé </w:t>
      </w:r>
      <w:r>
        <w:rPr>
          <w:rFonts w:ascii="Times New Roman" w:hAnsi="Times New Roman" w:cs="Times New Roman"/>
        </w:rPr>
        <w:t xml:space="preserve">directement </w:t>
      </w:r>
      <w:r w:rsidRPr="004C1C9E">
        <w:rPr>
          <w:rFonts w:ascii="Times New Roman" w:hAnsi="Times New Roman" w:cs="Times New Roman"/>
        </w:rPr>
        <w:t>à la société SOLUTEL d’établir un devis pour des travaux de pose et câblage en fibre optique</w:t>
      </w:r>
    </w:p>
    <w:p w:rsidR="00BA58AD" w:rsidRDefault="006E71BD" w:rsidP="00BA58AD">
      <w:pPr>
        <w:pStyle w:val="Sansinterligne"/>
        <w:jc w:val="both"/>
        <w:rPr>
          <w:rFonts w:ascii="Times New Roman" w:hAnsi="Times New Roman" w:cs="Times New Roman"/>
        </w:rPr>
      </w:pPr>
      <w:r>
        <w:rPr>
          <w:rFonts w:ascii="Times New Roman" w:hAnsi="Times New Roman" w:cs="Times New Roman"/>
        </w:rPr>
        <w:t>Après en avoir délibéré, le Conseil Municipal approuve ce devis.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5"/>
        </w:numPr>
        <w:jc w:val="both"/>
        <w:rPr>
          <w:rFonts w:ascii="Times New Roman" w:hAnsi="Times New Roman" w:cs="Times New Roman"/>
        </w:rPr>
      </w:pPr>
      <w:r w:rsidRPr="00231B63">
        <w:rPr>
          <w:rFonts w:ascii="Times New Roman" w:hAnsi="Times New Roman" w:cs="Times New Roman"/>
          <w:u w:val="single"/>
        </w:rPr>
        <w:t>Lancement des avis d’appel d’offres</w:t>
      </w:r>
      <w:r>
        <w:rPr>
          <w:rFonts w:ascii="Times New Roman" w:hAnsi="Times New Roman" w:cs="Times New Roman"/>
        </w:rPr>
        <w:t> :</w:t>
      </w:r>
    </w:p>
    <w:p w:rsidR="00BA58AD" w:rsidRDefault="00BA58AD" w:rsidP="00BA58AD">
      <w:pPr>
        <w:pStyle w:val="Paragraphedeliste"/>
        <w:ind w:left="0"/>
        <w:rPr>
          <w:rFonts w:ascii="Times New Roman" w:hAnsi="Times New Roman" w:cs="Times New Roman"/>
        </w:rPr>
      </w:pPr>
      <w:r>
        <w:rPr>
          <w:rFonts w:ascii="Times New Roman" w:hAnsi="Times New Roman" w:cs="Times New Roman"/>
        </w:rPr>
        <w:t>Le permis d’aménager étant délivré, les appels d’offres pour les travaux de terrassement et voirie vont pouvoir être lancés courant juin.</w:t>
      </w:r>
    </w:p>
    <w:p w:rsidR="00BA58AD" w:rsidRDefault="00BA58AD" w:rsidP="00BA58AD">
      <w:pPr>
        <w:pStyle w:val="Paragraphedeliste"/>
        <w:ind w:left="0"/>
        <w:rPr>
          <w:rFonts w:ascii="Times New Roman" w:hAnsi="Times New Roman" w:cs="Times New Roman"/>
        </w:rPr>
      </w:pPr>
      <w:r>
        <w:rPr>
          <w:rFonts w:ascii="Times New Roman" w:hAnsi="Times New Roman" w:cs="Times New Roman"/>
        </w:rPr>
        <w:t>Un rendez-vous avec le cabinet Nicolas est prévu le 31 mai pour présenter le dossier.</w:t>
      </w:r>
    </w:p>
    <w:p w:rsidR="00BA58AD" w:rsidRDefault="00BA58AD" w:rsidP="00BA58AD">
      <w:pPr>
        <w:pStyle w:val="Sansinterligne"/>
        <w:jc w:val="both"/>
        <w:rPr>
          <w:rFonts w:ascii="Times New Roman" w:hAnsi="Times New Roman" w:cs="Times New Roman"/>
        </w:rPr>
      </w:pPr>
    </w:p>
    <w:p w:rsidR="00BA58AD" w:rsidRPr="006D7962" w:rsidRDefault="00BA58AD" w:rsidP="00BA58AD">
      <w:pPr>
        <w:pStyle w:val="Sansinterligne"/>
        <w:jc w:val="both"/>
        <w:rPr>
          <w:rFonts w:ascii="Times New Roman" w:hAnsi="Times New Roman" w:cs="Times New Roman"/>
          <w:b/>
          <w:u w:val="single"/>
        </w:rPr>
      </w:pPr>
      <w:r w:rsidRPr="006D7962">
        <w:rPr>
          <w:rFonts w:ascii="Times New Roman" w:hAnsi="Times New Roman" w:cs="Times New Roman"/>
          <w:b/>
          <w:u w:val="single"/>
        </w:rPr>
        <w:t>VOIRIE</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6"/>
        </w:numPr>
        <w:jc w:val="both"/>
        <w:rPr>
          <w:rFonts w:ascii="Times New Roman" w:hAnsi="Times New Roman" w:cs="Times New Roman"/>
        </w:rPr>
      </w:pPr>
      <w:r w:rsidRPr="00CF135E">
        <w:rPr>
          <w:rFonts w:ascii="Times New Roman" w:hAnsi="Times New Roman" w:cs="Times New Roman"/>
          <w:u w:val="single"/>
        </w:rPr>
        <w:t>Devis point-à-temps</w:t>
      </w:r>
      <w:r>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Maurice Tilly informe que les entreprises Eiffage et Colas ont fait parvenir leur devis pour le passage du point-à-temps automatique pour 12 tonnes d’émulsion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Eiffage : 8 400 € HT (soit 700 € HT la tonne)</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Colas : 8 256 € HT (soit 688 € HT la tonne)</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Le devis comprend le camion avec chauffeur, la fourniture de graviers et la fourniture de l’émulsion.</w:t>
      </w:r>
    </w:p>
    <w:p w:rsidR="00BA58AD" w:rsidRDefault="00BA58AD" w:rsidP="00BA58AD">
      <w:pPr>
        <w:pStyle w:val="Sansinterligne"/>
        <w:jc w:val="both"/>
        <w:rPr>
          <w:rFonts w:ascii="Times New Roman" w:hAnsi="Times New Roman" w:cs="Times New Roman"/>
        </w:rPr>
      </w:pPr>
    </w:p>
    <w:p w:rsidR="00BA58AD" w:rsidRDefault="006E71BD" w:rsidP="00BA58AD">
      <w:pPr>
        <w:pStyle w:val="Sansinterligne"/>
        <w:jc w:val="both"/>
        <w:rPr>
          <w:rFonts w:ascii="Times New Roman" w:hAnsi="Times New Roman" w:cs="Times New Roman"/>
        </w:rPr>
      </w:pPr>
      <w:r>
        <w:rPr>
          <w:rFonts w:ascii="Times New Roman" w:hAnsi="Times New Roman" w:cs="Times New Roman"/>
        </w:rPr>
        <w:t>Le Conseil Municipal retient le devis de</w:t>
      </w:r>
      <w:r w:rsidR="00BA58AD">
        <w:rPr>
          <w:rFonts w:ascii="Times New Roman" w:hAnsi="Times New Roman" w:cs="Times New Roman"/>
        </w:rPr>
        <w:t xml:space="preserve"> l’entreprise Colas. La dépense sera mandatée en section de fonctionnement.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6"/>
        </w:numPr>
        <w:jc w:val="both"/>
        <w:rPr>
          <w:rFonts w:ascii="Times New Roman" w:hAnsi="Times New Roman" w:cs="Times New Roman"/>
        </w:rPr>
      </w:pPr>
      <w:r w:rsidRPr="006D7962">
        <w:rPr>
          <w:rFonts w:ascii="Times New Roman" w:hAnsi="Times New Roman" w:cs="Times New Roman"/>
          <w:u w:val="single"/>
        </w:rPr>
        <w:t xml:space="preserve">Devis </w:t>
      </w:r>
      <w:proofErr w:type="spellStart"/>
      <w:r w:rsidRPr="006D7962">
        <w:rPr>
          <w:rFonts w:ascii="Times New Roman" w:hAnsi="Times New Roman" w:cs="Times New Roman"/>
          <w:u w:val="single"/>
        </w:rPr>
        <w:t>épareuse</w:t>
      </w:r>
      <w:proofErr w:type="spellEnd"/>
      <w:r>
        <w:rPr>
          <w:rFonts w:ascii="Times New Roman" w:hAnsi="Times New Roman" w:cs="Times New Roman"/>
        </w:rPr>
        <w:t> :</w:t>
      </w:r>
    </w:p>
    <w:p w:rsidR="00BA58AD" w:rsidRDefault="00BA58AD" w:rsidP="00BA58AD">
      <w:pPr>
        <w:pStyle w:val="Paragraphedeliste"/>
        <w:ind w:left="0"/>
        <w:rPr>
          <w:rFonts w:ascii="Times New Roman" w:hAnsi="Times New Roman" w:cs="Times New Roman"/>
        </w:rPr>
      </w:pPr>
      <w:r>
        <w:rPr>
          <w:rFonts w:ascii="Times New Roman" w:hAnsi="Times New Roman" w:cs="Times New Roman"/>
        </w:rPr>
        <w:t>Ayant entière satisfaction des travaux réalisés l’année passée, Maurice Tilly propose de renouveler la prestation de l’entreprise Connan pour le passage de l’</w:t>
      </w:r>
      <w:proofErr w:type="spellStart"/>
      <w:r>
        <w:rPr>
          <w:rFonts w:ascii="Times New Roman" w:hAnsi="Times New Roman" w:cs="Times New Roman"/>
        </w:rPr>
        <w:t>épareuse</w:t>
      </w:r>
      <w:proofErr w:type="spellEnd"/>
      <w:r>
        <w:rPr>
          <w:rFonts w:ascii="Times New Roman" w:hAnsi="Times New Roman" w:cs="Times New Roman"/>
        </w:rPr>
        <w:t>.</w:t>
      </w:r>
    </w:p>
    <w:p w:rsidR="00BA58AD" w:rsidRDefault="00BA58AD" w:rsidP="00BA58AD">
      <w:pPr>
        <w:pStyle w:val="Paragraphedeliste"/>
        <w:ind w:left="0"/>
        <w:rPr>
          <w:rFonts w:ascii="Times New Roman" w:hAnsi="Times New Roman" w:cs="Times New Roman"/>
        </w:rPr>
      </w:pPr>
      <w:r>
        <w:rPr>
          <w:rFonts w:ascii="Times New Roman" w:hAnsi="Times New Roman" w:cs="Times New Roman"/>
        </w:rPr>
        <w:t>Le montant du devis est de 8 750 € HT pour le passage du broyeur d’accotement en mai sur 70 km et le passage de l’</w:t>
      </w:r>
      <w:proofErr w:type="spellStart"/>
      <w:r>
        <w:rPr>
          <w:rFonts w:ascii="Times New Roman" w:hAnsi="Times New Roman" w:cs="Times New Roman"/>
        </w:rPr>
        <w:t>épareuse</w:t>
      </w:r>
      <w:proofErr w:type="spellEnd"/>
      <w:r>
        <w:rPr>
          <w:rFonts w:ascii="Times New Roman" w:hAnsi="Times New Roman" w:cs="Times New Roman"/>
        </w:rPr>
        <w:t xml:space="preserve"> en octobre sur 70 km.</w:t>
      </w:r>
      <w:r w:rsidR="006E71BD">
        <w:rPr>
          <w:rFonts w:ascii="Times New Roman" w:hAnsi="Times New Roman" w:cs="Times New Roman"/>
        </w:rPr>
        <w:t xml:space="preserve"> Maurice Tilly précise que ce devis est 1 048 € HT moins cher que l’année passée</w:t>
      </w:r>
      <w:r w:rsidR="00067DCA">
        <w:rPr>
          <w:rFonts w:ascii="Times New Roman" w:hAnsi="Times New Roman" w:cs="Times New Roman"/>
        </w:rPr>
        <w:t xml:space="preserve"> pour un même travail car cette entreprise a pris ses marques, connait mieux la commune et peut donc mieux s’organiser.</w:t>
      </w:r>
    </w:p>
    <w:p w:rsidR="006E71BD" w:rsidRDefault="006E71BD" w:rsidP="00BA58AD">
      <w:pPr>
        <w:pStyle w:val="Paragraphedeliste"/>
        <w:ind w:left="0"/>
        <w:rPr>
          <w:rFonts w:ascii="Times New Roman" w:hAnsi="Times New Roman" w:cs="Times New Roman"/>
        </w:rPr>
      </w:pPr>
      <w:r>
        <w:rPr>
          <w:rFonts w:ascii="Times New Roman" w:hAnsi="Times New Roman" w:cs="Times New Roman"/>
        </w:rPr>
        <w:t>L’ensemble des élus donne son accord.</w:t>
      </w:r>
    </w:p>
    <w:p w:rsidR="00BA58AD" w:rsidRDefault="00BA58AD" w:rsidP="00BA58AD">
      <w:pPr>
        <w:pStyle w:val="Sansinterligne"/>
        <w:jc w:val="both"/>
        <w:rPr>
          <w:rFonts w:ascii="Times New Roman" w:hAnsi="Times New Roman" w:cs="Times New Roman"/>
          <w:b/>
          <w:u w:val="single"/>
        </w:rPr>
      </w:pPr>
    </w:p>
    <w:p w:rsidR="00BA58AD" w:rsidRPr="006D7962" w:rsidRDefault="00BA58AD" w:rsidP="00BA58AD">
      <w:pPr>
        <w:pStyle w:val="Sansinterligne"/>
        <w:jc w:val="both"/>
        <w:rPr>
          <w:rFonts w:ascii="Times New Roman" w:hAnsi="Times New Roman" w:cs="Times New Roman"/>
          <w:b/>
          <w:u w:val="single"/>
        </w:rPr>
      </w:pPr>
      <w:r w:rsidRPr="006D7962">
        <w:rPr>
          <w:rFonts w:ascii="Times New Roman" w:hAnsi="Times New Roman" w:cs="Times New Roman"/>
          <w:b/>
          <w:u w:val="single"/>
        </w:rPr>
        <w:t>SERVICES TECHNIQUES : ACHAT MATERIEL</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8"/>
        </w:numPr>
        <w:jc w:val="both"/>
        <w:rPr>
          <w:rFonts w:ascii="Times New Roman" w:hAnsi="Times New Roman" w:cs="Times New Roman"/>
        </w:rPr>
      </w:pPr>
      <w:r w:rsidRPr="00A66977">
        <w:rPr>
          <w:rFonts w:ascii="Times New Roman" w:hAnsi="Times New Roman" w:cs="Times New Roman"/>
          <w:u w:val="single"/>
        </w:rPr>
        <w:t xml:space="preserve">Devis pour </w:t>
      </w:r>
      <w:proofErr w:type="spellStart"/>
      <w:r w:rsidRPr="00A66977">
        <w:rPr>
          <w:rFonts w:ascii="Times New Roman" w:hAnsi="Times New Roman" w:cs="Times New Roman"/>
          <w:u w:val="single"/>
        </w:rPr>
        <w:t>perfo</w:t>
      </w:r>
      <w:proofErr w:type="spellEnd"/>
      <w:r w:rsidRPr="00A66977">
        <w:rPr>
          <w:rFonts w:ascii="Times New Roman" w:hAnsi="Times New Roman" w:cs="Times New Roman"/>
          <w:u w:val="single"/>
        </w:rPr>
        <w:t>-burineur</w:t>
      </w:r>
      <w:r>
        <w:rPr>
          <w:rFonts w:ascii="Times New Roman" w:hAnsi="Times New Roman" w:cs="Times New Roman"/>
          <w:u w:val="single"/>
        </w:rPr>
        <w:t xml:space="preserve"> et meuleuse</w:t>
      </w:r>
      <w:r>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70"/>
        <w:gridCol w:w="3071"/>
        <w:gridCol w:w="3071"/>
      </w:tblGrid>
      <w:tr w:rsidR="00BA58AD" w:rsidTr="00E42655">
        <w:tc>
          <w:tcPr>
            <w:tcW w:w="3070" w:type="dxa"/>
          </w:tcPr>
          <w:p w:rsidR="00BA58AD" w:rsidRDefault="00BA58AD" w:rsidP="00E42655">
            <w:pPr>
              <w:pStyle w:val="Sansinterligne"/>
              <w:jc w:val="both"/>
              <w:rPr>
                <w:rFonts w:ascii="Times New Roman" w:hAnsi="Times New Roman" w:cs="Times New Roman"/>
              </w:rPr>
            </w:pPr>
          </w:p>
        </w:tc>
        <w:tc>
          <w:tcPr>
            <w:tcW w:w="3071" w:type="dxa"/>
          </w:tcPr>
          <w:p w:rsidR="00BA58AD" w:rsidRDefault="00BA58AD" w:rsidP="00E42655">
            <w:pPr>
              <w:pStyle w:val="Sansinterligne"/>
              <w:jc w:val="both"/>
              <w:rPr>
                <w:rFonts w:ascii="Times New Roman" w:hAnsi="Times New Roman" w:cs="Times New Roman"/>
              </w:rPr>
            </w:pPr>
            <w:proofErr w:type="spellStart"/>
            <w:r>
              <w:rPr>
                <w:rFonts w:ascii="Times New Roman" w:hAnsi="Times New Roman" w:cs="Times New Roman"/>
              </w:rPr>
              <w:t>Perfo</w:t>
            </w:r>
            <w:proofErr w:type="spellEnd"/>
            <w:r>
              <w:rPr>
                <w:rFonts w:ascii="Times New Roman" w:hAnsi="Times New Roman" w:cs="Times New Roman"/>
              </w:rPr>
              <w:t>-burineur</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meuleuse</w:t>
            </w:r>
          </w:p>
        </w:tc>
      </w:tr>
      <w:tr w:rsidR="00BA58AD" w:rsidTr="00E42655">
        <w:tc>
          <w:tcPr>
            <w:tcW w:w="3070"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Avis</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638,82 € HT</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188,37 € HT</w:t>
            </w:r>
          </w:p>
        </w:tc>
      </w:tr>
      <w:tr w:rsidR="00BA58AD" w:rsidTr="00E42655">
        <w:tc>
          <w:tcPr>
            <w:tcW w:w="3070" w:type="dxa"/>
          </w:tcPr>
          <w:p w:rsidR="00BA58AD" w:rsidRDefault="00BA58AD" w:rsidP="00E42655">
            <w:pPr>
              <w:pStyle w:val="Sansinterligne"/>
              <w:jc w:val="both"/>
              <w:rPr>
                <w:rFonts w:ascii="Times New Roman" w:hAnsi="Times New Roman" w:cs="Times New Roman"/>
              </w:rPr>
            </w:pPr>
            <w:proofErr w:type="spellStart"/>
            <w:r>
              <w:rPr>
                <w:rFonts w:ascii="Times New Roman" w:hAnsi="Times New Roman" w:cs="Times New Roman"/>
              </w:rPr>
              <w:t>Sofibac</w:t>
            </w:r>
            <w:proofErr w:type="spellEnd"/>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560,42 € HT</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104,42 € HT</w:t>
            </w:r>
          </w:p>
        </w:tc>
      </w:tr>
    </w:tbl>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Le matériel proposé par Avis est trop performant donc pas adapté à l’utilisation qu’en</w:t>
      </w:r>
      <w:r w:rsidR="00AF7436">
        <w:rPr>
          <w:rFonts w:ascii="Times New Roman" w:hAnsi="Times New Roman" w:cs="Times New Roman"/>
        </w:rPr>
        <w:t xml:space="preserve"> fera le service technique. </w:t>
      </w:r>
    </w:p>
    <w:p w:rsidR="00067DCA" w:rsidRDefault="00067DCA" w:rsidP="00BA58AD">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souhaite savoir comment s’</w:t>
      </w:r>
      <w:r w:rsidR="00CB736D">
        <w:rPr>
          <w:rFonts w:ascii="Times New Roman" w:hAnsi="Times New Roman" w:cs="Times New Roman"/>
        </w:rPr>
        <w:t>organis</w:t>
      </w:r>
      <w:r>
        <w:rPr>
          <w:rFonts w:ascii="Times New Roman" w:hAnsi="Times New Roman" w:cs="Times New Roman"/>
        </w:rPr>
        <w:t xml:space="preserve">ent les services techniques lorsqu’ils </w:t>
      </w:r>
      <w:r w:rsidR="00CB736D">
        <w:rPr>
          <w:rFonts w:ascii="Times New Roman" w:hAnsi="Times New Roman" w:cs="Times New Roman"/>
        </w:rPr>
        <w:t>o</w:t>
      </w:r>
      <w:r>
        <w:rPr>
          <w:rFonts w:ascii="Times New Roman" w:hAnsi="Times New Roman" w:cs="Times New Roman"/>
        </w:rPr>
        <w:t>nt besoin de ce type de matériel, Sylvie Doré s’interroge sur le</w:t>
      </w:r>
      <w:r w:rsidR="00AF7436">
        <w:rPr>
          <w:rFonts w:ascii="Times New Roman" w:hAnsi="Times New Roman" w:cs="Times New Roman"/>
        </w:rPr>
        <w:t>ur</w:t>
      </w:r>
      <w:r>
        <w:rPr>
          <w:rFonts w:ascii="Times New Roman" w:hAnsi="Times New Roman" w:cs="Times New Roman"/>
        </w:rPr>
        <w:t>s fonctions et leur nécessité.</w:t>
      </w:r>
    </w:p>
    <w:p w:rsidR="00067DCA" w:rsidRDefault="00067DCA" w:rsidP="00BA58AD">
      <w:pPr>
        <w:pStyle w:val="Sansinterligne"/>
        <w:jc w:val="both"/>
        <w:rPr>
          <w:rFonts w:ascii="Times New Roman" w:hAnsi="Times New Roman" w:cs="Times New Roman"/>
        </w:rPr>
      </w:pPr>
      <w:r>
        <w:rPr>
          <w:rFonts w:ascii="Times New Roman" w:hAnsi="Times New Roman" w:cs="Times New Roman"/>
        </w:rPr>
        <w:t>Anthony Basset informe que la commune</w:t>
      </w:r>
      <w:r w:rsidR="00CB736D">
        <w:rPr>
          <w:rFonts w:ascii="Times New Roman" w:hAnsi="Times New Roman" w:cs="Times New Roman"/>
        </w:rPr>
        <w:t xml:space="preserve"> a</w:t>
      </w:r>
      <w:r>
        <w:rPr>
          <w:rFonts w:ascii="Times New Roman" w:hAnsi="Times New Roman" w:cs="Times New Roman"/>
        </w:rPr>
        <w:t xml:space="preserve"> recours à la location lorsqu</w:t>
      </w:r>
      <w:r w:rsidR="00CB736D">
        <w:rPr>
          <w:rFonts w:ascii="Times New Roman" w:hAnsi="Times New Roman" w:cs="Times New Roman"/>
        </w:rPr>
        <w:t>e les agents en o</w:t>
      </w:r>
      <w:r>
        <w:rPr>
          <w:rFonts w:ascii="Times New Roman" w:hAnsi="Times New Roman" w:cs="Times New Roman"/>
        </w:rPr>
        <w:t>nt besoin pour la voirie et les bâtiments. Maurice Tilly précise que les travaux étant de plus en plus souvent faits en régie, il est nécessaire d’acquérir ce matériel.</w:t>
      </w:r>
    </w:p>
    <w:p w:rsidR="00067DCA" w:rsidRDefault="00067DCA" w:rsidP="00BA58AD">
      <w:pPr>
        <w:pStyle w:val="Sansinterligne"/>
        <w:jc w:val="both"/>
        <w:rPr>
          <w:rFonts w:ascii="Times New Roman" w:hAnsi="Times New Roman" w:cs="Times New Roman"/>
        </w:rPr>
      </w:pPr>
    </w:p>
    <w:p w:rsidR="00067DCA" w:rsidRDefault="00067DCA" w:rsidP="00BA58AD">
      <w:pPr>
        <w:pStyle w:val="Sansinterligne"/>
        <w:jc w:val="both"/>
        <w:rPr>
          <w:rFonts w:ascii="Times New Roman" w:hAnsi="Times New Roman" w:cs="Times New Roman"/>
        </w:rPr>
      </w:pPr>
      <w:r>
        <w:rPr>
          <w:rFonts w:ascii="Times New Roman" w:hAnsi="Times New Roman" w:cs="Times New Roman"/>
        </w:rPr>
        <w:t xml:space="preserve">Le Conseil retient le devis de la société </w:t>
      </w:r>
      <w:proofErr w:type="spellStart"/>
      <w:r>
        <w:rPr>
          <w:rFonts w:ascii="Times New Roman" w:hAnsi="Times New Roman" w:cs="Times New Roman"/>
        </w:rPr>
        <w:t>Sofibac</w:t>
      </w:r>
      <w:proofErr w:type="spellEnd"/>
      <w:r>
        <w:rPr>
          <w:rFonts w:ascii="Times New Roman" w:hAnsi="Times New Roman" w:cs="Times New Roman"/>
        </w:rPr>
        <w: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8"/>
        </w:numPr>
        <w:jc w:val="both"/>
        <w:rPr>
          <w:rFonts w:ascii="Times New Roman" w:hAnsi="Times New Roman" w:cs="Times New Roman"/>
        </w:rPr>
      </w:pPr>
      <w:r>
        <w:rPr>
          <w:rFonts w:ascii="Times New Roman" w:hAnsi="Times New Roman" w:cs="Times New Roman"/>
          <w:u w:val="single"/>
        </w:rPr>
        <w:t>Devis débroussailleur</w:t>
      </w:r>
      <w:r>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Un des débroussailleurs est hors d’usage (moteur grillé) et il est donc proposé son remplacement : </w:t>
      </w:r>
    </w:p>
    <w:p w:rsidR="00BA58AD" w:rsidRDefault="00BA58AD" w:rsidP="00BA58AD">
      <w:pPr>
        <w:pStyle w:val="Sansinterligne"/>
        <w:ind w:left="720"/>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70"/>
        <w:gridCol w:w="3071"/>
      </w:tblGrid>
      <w:tr w:rsidR="00BA58AD" w:rsidTr="00E42655">
        <w:tc>
          <w:tcPr>
            <w:tcW w:w="3070"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CONCEPT MOTOCULTURE</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BESNARD MOTOCULTURE</w:t>
            </w:r>
          </w:p>
        </w:tc>
      </w:tr>
      <w:tr w:rsidR="00BA58AD" w:rsidTr="00E42655">
        <w:tc>
          <w:tcPr>
            <w:tcW w:w="3070"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Modèle ECHO SRM420TES</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Cylindrée : 41.5 cm3</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Puissance : 1.78 kW</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Poids : 8.7 kg</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Livrée avec tête nylon semi-automatique et harnais pro</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740€ TTC</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Modèle ECHO SRM420TES</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Cylindrée : 41.5 cm3</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Puissance : 1.78 kW</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Poids : 8.5 kg</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735€ TTC</w:t>
            </w:r>
          </w:p>
          <w:p w:rsidR="00BA58AD" w:rsidRPr="00686E20" w:rsidRDefault="00BA58AD" w:rsidP="00E42655">
            <w:pPr>
              <w:pStyle w:val="Sansinterligne"/>
              <w:jc w:val="both"/>
              <w:rPr>
                <w:rFonts w:ascii="Times New Roman" w:hAnsi="Times New Roman" w:cs="Times New Roman"/>
                <w:i/>
              </w:rPr>
            </w:pPr>
            <w:r w:rsidRPr="00686E20">
              <w:rPr>
                <w:rFonts w:ascii="Times New Roman" w:hAnsi="Times New Roman" w:cs="Times New Roman"/>
                <w:i/>
              </w:rPr>
              <w:t>(même modèle que Concept)</w:t>
            </w:r>
          </w:p>
        </w:tc>
      </w:tr>
      <w:tr w:rsidR="00BA58AD" w:rsidTr="00E42655">
        <w:tc>
          <w:tcPr>
            <w:tcW w:w="3070"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Modèle ECHO SRM520ES</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Cylindrée : 50.2 cm3</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Puissance : 2 kW</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Poids : 8.7 kg</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Livrée avec tête nylon semi-automatique et harnais pro</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820€ TTC</w:t>
            </w:r>
          </w:p>
        </w:tc>
        <w:tc>
          <w:tcPr>
            <w:tcW w:w="3071"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Modèle ECHO SRM520ES</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Cylindrée : 50.2 cm3</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Puissance : 2,16 kW</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Poids : 9 kg</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Livrée avec harnais pro</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819€ TTC</w:t>
            </w:r>
          </w:p>
          <w:p w:rsidR="00BA58AD" w:rsidRDefault="00BA58AD" w:rsidP="00E42655">
            <w:pPr>
              <w:pStyle w:val="Sansinterligne"/>
              <w:jc w:val="both"/>
              <w:rPr>
                <w:rFonts w:ascii="Times New Roman" w:hAnsi="Times New Roman" w:cs="Times New Roman"/>
              </w:rPr>
            </w:pPr>
            <w:r w:rsidRPr="00686E20">
              <w:rPr>
                <w:rFonts w:ascii="Times New Roman" w:hAnsi="Times New Roman" w:cs="Times New Roman"/>
                <w:i/>
              </w:rPr>
              <w:t>(même modèle que Concept)</w:t>
            </w:r>
          </w:p>
        </w:tc>
      </w:tr>
      <w:tr w:rsidR="00BA58AD" w:rsidTr="00E42655">
        <w:tc>
          <w:tcPr>
            <w:tcW w:w="3070" w:type="dxa"/>
          </w:tcPr>
          <w:p w:rsidR="00BA58AD" w:rsidRDefault="00BA58AD" w:rsidP="00E42655">
            <w:pPr>
              <w:pStyle w:val="Sansinterligne"/>
              <w:jc w:val="both"/>
              <w:rPr>
                <w:rFonts w:ascii="Times New Roman" w:hAnsi="Times New Roman" w:cs="Times New Roman"/>
              </w:rPr>
            </w:pPr>
            <w:r>
              <w:rPr>
                <w:rFonts w:ascii="Times New Roman" w:hAnsi="Times New Roman" w:cs="Times New Roman"/>
              </w:rPr>
              <w:t>Modèle ECHO RM520ES</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A dos</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Cylindrée : 50.2 cm3</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Puissance : 2.16 kW</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Poids : 12 kg</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Livrée avec harnais type havresac</w:t>
            </w:r>
          </w:p>
          <w:p w:rsidR="00BA58AD" w:rsidRDefault="00BA58AD" w:rsidP="00E42655">
            <w:pPr>
              <w:pStyle w:val="Sansinterligne"/>
              <w:jc w:val="both"/>
              <w:rPr>
                <w:rFonts w:ascii="Times New Roman" w:hAnsi="Times New Roman" w:cs="Times New Roman"/>
              </w:rPr>
            </w:pPr>
            <w:r>
              <w:rPr>
                <w:rFonts w:ascii="Times New Roman" w:hAnsi="Times New Roman" w:cs="Times New Roman"/>
              </w:rPr>
              <w:t>899€ TTC</w:t>
            </w:r>
          </w:p>
        </w:tc>
        <w:tc>
          <w:tcPr>
            <w:tcW w:w="3071" w:type="dxa"/>
          </w:tcPr>
          <w:p w:rsidR="00BA58AD" w:rsidRDefault="00BA58AD" w:rsidP="00E42655">
            <w:pPr>
              <w:pStyle w:val="Sansinterligne"/>
              <w:jc w:val="both"/>
              <w:rPr>
                <w:rFonts w:ascii="Times New Roman" w:hAnsi="Times New Roman" w:cs="Times New Roman"/>
              </w:rPr>
            </w:pPr>
          </w:p>
        </w:tc>
      </w:tr>
    </w:tbl>
    <w:p w:rsidR="00AF7436" w:rsidRDefault="00AF7436" w:rsidP="00BA58AD">
      <w:pPr>
        <w:pStyle w:val="Sansinterligne"/>
        <w:jc w:val="both"/>
        <w:rPr>
          <w:rFonts w:ascii="Times New Roman" w:hAnsi="Times New Roman" w:cs="Times New Roman"/>
        </w:rPr>
      </w:pPr>
    </w:p>
    <w:p w:rsidR="00BA58AD" w:rsidRDefault="00AF7436" w:rsidP="00BA58AD">
      <w:pPr>
        <w:pStyle w:val="Sansinterligne"/>
        <w:jc w:val="both"/>
        <w:rPr>
          <w:rFonts w:ascii="Times New Roman" w:hAnsi="Times New Roman" w:cs="Times New Roman"/>
        </w:rPr>
      </w:pPr>
      <w:r>
        <w:rPr>
          <w:rFonts w:ascii="Times New Roman" w:hAnsi="Times New Roman" w:cs="Times New Roman"/>
        </w:rPr>
        <w:t xml:space="preserve">Le Conseil Municipal retient le devis </w:t>
      </w:r>
      <w:r w:rsidR="00BA58AD">
        <w:rPr>
          <w:rFonts w:ascii="Times New Roman" w:hAnsi="Times New Roman" w:cs="Times New Roman"/>
        </w:rPr>
        <w:t>de</w:t>
      </w:r>
      <w:r>
        <w:rPr>
          <w:rFonts w:ascii="Times New Roman" w:hAnsi="Times New Roman" w:cs="Times New Roman"/>
        </w:rPr>
        <w:t xml:space="preserve"> la société Besnard Motoculture pour le modèle Echo </w:t>
      </w:r>
      <w:r>
        <w:rPr>
          <w:rFonts w:ascii="Times New Roman" w:hAnsi="Times New Roman" w:cs="Times New Roman"/>
        </w:rPr>
        <w:t>SRM420TES</w:t>
      </w:r>
      <w:r>
        <w:rPr>
          <w:rFonts w:ascii="Times New Roman" w:hAnsi="Times New Roman" w:cs="Times New Roman"/>
        </w:rPr>
        <w:t xml:space="preserve"> d’un montant de 735 € TTC.</w:t>
      </w:r>
    </w:p>
    <w:p w:rsidR="00AF7436" w:rsidRDefault="00AF7436"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6D7962" w:rsidRDefault="00BA58AD" w:rsidP="00BA58AD">
      <w:pPr>
        <w:pStyle w:val="Sansinterligne"/>
        <w:jc w:val="both"/>
        <w:rPr>
          <w:rFonts w:ascii="Times New Roman" w:hAnsi="Times New Roman" w:cs="Times New Roman"/>
          <w:b/>
          <w:u w:val="single"/>
        </w:rPr>
      </w:pPr>
      <w:r w:rsidRPr="006D7962">
        <w:rPr>
          <w:rFonts w:ascii="Times New Roman" w:hAnsi="Times New Roman" w:cs="Times New Roman"/>
          <w:b/>
          <w:u w:val="single"/>
        </w:rPr>
        <w:t xml:space="preserve">ACCUEIL DE LOISIRS </w:t>
      </w:r>
    </w:p>
    <w:p w:rsidR="00BA58AD" w:rsidRDefault="00BA58AD" w:rsidP="00BA58AD">
      <w:pPr>
        <w:pStyle w:val="Sansinterligne"/>
        <w:jc w:val="both"/>
        <w:rPr>
          <w:rFonts w:ascii="Times New Roman" w:hAnsi="Times New Roman" w:cs="Times New Roman"/>
        </w:rPr>
      </w:pPr>
    </w:p>
    <w:p w:rsidR="00AF7436" w:rsidRDefault="00AF7436" w:rsidP="00BA58AD">
      <w:pPr>
        <w:pStyle w:val="Sansinterligne"/>
        <w:jc w:val="both"/>
        <w:rPr>
          <w:rFonts w:ascii="Times New Roman" w:hAnsi="Times New Roman" w:cs="Times New Roman"/>
        </w:rPr>
      </w:pPr>
      <w:r>
        <w:rPr>
          <w:rFonts w:ascii="Times New Roman" w:hAnsi="Times New Roman" w:cs="Times New Roman"/>
        </w:rPr>
        <w:t>Laure Ivanov</w:t>
      </w:r>
      <w:r w:rsidR="00B46AD2">
        <w:rPr>
          <w:rFonts w:ascii="Times New Roman" w:hAnsi="Times New Roman" w:cs="Times New Roman"/>
        </w:rPr>
        <w:t xml:space="preserve"> rapporte différents points vus lors de la commission enfance-jeunesse le 6 mai.</w:t>
      </w:r>
    </w:p>
    <w:p w:rsidR="00AF7436" w:rsidRDefault="00AF7436" w:rsidP="00BA58AD">
      <w:pPr>
        <w:pStyle w:val="Sansinterligne"/>
        <w:jc w:val="both"/>
        <w:rPr>
          <w:rFonts w:ascii="Times New Roman" w:hAnsi="Times New Roman" w:cs="Times New Roman"/>
        </w:rPr>
      </w:pPr>
    </w:p>
    <w:p w:rsidR="00BA58AD" w:rsidRDefault="00BA58AD" w:rsidP="00BA58AD">
      <w:pPr>
        <w:pStyle w:val="Sansinterligne"/>
        <w:numPr>
          <w:ilvl w:val="0"/>
          <w:numId w:val="7"/>
        </w:numPr>
        <w:jc w:val="both"/>
        <w:rPr>
          <w:rFonts w:ascii="Times New Roman" w:hAnsi="Times New Roman" w:cs="Times New Roman"/>
        </w:rPr>
      </w:pPr>
      <w:r w:rsidRPr="006D7962">
        <w:rPr>
          <w:rFonts w:ascii="Times New Roman" w:hAnsi="Times New Roman" w:cs="Times New Roman"/>
          <w:u w:val="single"/>
        </w:rPr>
        <w:t>Camps été</w:t>
      </w:r>
      <w:r>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La commission enfance-jeunesse, réunie le 6 mai, a travaillé sur les camps de l’été et fait les propositions ci-dessous :</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r w:rsidRPr="00274DF3">
        <w:rPr>
          <w:rFonts w:ascii="Times New Roman" w:hAnsi="Times New Roman" w:cs="Times New Roman"/>
          <w:b/>
          <w:u w:val="single"/>
        </w:rPr>
        <w:t>Pour les 8-11 ans </w:t>
      </w:r>
      <w:r>
        <w:rPr>
          <w:rFonts w:ascii="Times New Roman" w:hAnsi="Times New Roman" w:cs="Times New Roman"/>
        </w:rPr>
        <w:t xml:space="preserve">: camping du « Lac de </w:t>
      </w:r>
      <w:proofErr w:type="spellStart"/>
      <w:r>
        <w:rPr>
          <w:rFonts w:ascii="Times New Roman" w:hAnsi="Times New Roman" w:cs="Times New Roman"/>
        </w:rPr>
        <w:t>Trémelin</w:t>
      </w:r>
      <w:proofErr w:type="spellEnd"/>
      <w:r>
        <w:rPr>
          <w:rFonts w:ascii="Times New Roman" w:hAnsi="Times New Roman" w:cs="Times New Roman"/>
        </w:rPr>
        <w:t xml:space="preserve"> » à </w:t>
      </w:r>
      <w:proofErr w:type="spellStart"/>
      <w:r>
        <w:rPr>
          <w:rFonts w:ascii="Times New Roman" w:hAnsi="Times New Roman" w:cs="Times New Roman"/>
        </w:rPr>
        <w:t>Iffendic</w:t>
      </w:r>
      <w:proofErr w:type="spellEnd"/>
      <w:r>
        <w:rPr>
          <w:rFonts w:ascii="Times New Roman" w:hAnsi="Times New Roman" w:cs="Times New Roman"/>
        </w:rPr>
        <w:t xml:space="preserve"> du 27 au 30 juillet pour 24 enfants accompagnés de 3 animateurs.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lastRenderedPageBreak/>
        <w:t>Le budget est le suivant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hébergement : 528,80 €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activités (parcours dans les arbres, course d’orientation et canoë) : 720 €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alimentation : 400 €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transport : 644 €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salaires animateurs : 2 400 €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Soit un total de dépenses de 4 692,80 €</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Après déduction de la participation des familles (2 760€), le reste à charge pour la commune serait de 1 932,80 € soit 80,53 € par enfant pour le séjour.</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Après renseignements pris auprès des communes voisines, la commission ne souhaite pas augmenter les tarifs et reprend les mêmes que l’année passée :</w:t>
      </w:r>
    </w:p>
    <w:p w:rsidR="00BA58AD" w:rsidRDefault="00BA58AD" w:rsidP="00BA58AD">
      <w:pPr>
        <w:pStyle w:val="Sansinterligne"/>
        <w:jc w:val="both"/>
      </w:pPr>
    </w:p>
    <w:tbl>
      <w:tblPr>
        <w:tblStyle w:val="Grilledutableau"/>
        <w:tblW w:w="0" w:type="auto"/>
        <w:jc w:val="center"/>
        <w:tblLook w:val="04A0" w:firstRow="1" w:lastRow="0" w:firstColumn="1" w:lastColumn="0" w:noHBand="0" w:noVBand="1"/>
      </w:tblPr>
      <w:tblGrid>
        <w:gridCol w:w="1307"/>
        <w:gridCol w:w="1366"/>
        <w:gridCol w:w="1344"/>
        <w:gridCol w:w="1344"/>
        <w:gridCol w:w="1359"/>
        <w:gridCol w:w="1240"/>
        <w:gridCol w:w="1328"/>
      </w:tblGrid>
      <w:tr w:rsidR="00BA58AD" w:rsidTr="00E42655">
        <w:trPr>
          <w:jc w:val="center"/>
        </w:trPr>
        <w:tc>
          <w:tcPr>
            <w:tcW w:w="1307"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&gt;1 304</w:t>
            </w:r>
          </w:p>
        </w:tc>
      </w:tr>
      <w:tr w:rsidR="00BA58AD" w:rsidTr="00E42655">
        <w:trPr>
          <w:jc w:val="center"/>
        </w:trPr>
        <w:tc>
          <w:tcPr>
            <w:tcW w:w="1307" w:type="dxa"/>
            <w:tcBorders>
              <w:top w:val="single" w:sz="4" w:space="0" w:color="auto"/>
              <w:left w:val="single" w:sz="4" w:space="0" w:color="auto"/>
              <w:bottom w:val="single" w:sz="4" w:space="0" w:color="auto"/>
              <w:right w:val="single" w:sz="4" w:space="0" w:color="auto"/>
            </w:tcBorders>
            <w:hideMark/>
          </w:tcPr>
          <w:p w:rsidR="00BA58AD" w:rsidRDefault="00BA58AD" w:rsidP="00B46AD2">
            <w:pPr>
              <w:pStyle w:val="Sansinterligne"/>
              <w:jc w:val="center"/>
              <w:rPr>
                <w:rFonts w:ascii="Times New Roman" w:hAnsi="Times New Roman" w:cs="Times New Roman"/>
                <w:sz w:val="18"/>
                <w:szCs w:val="18"/>
              </w:rPr>
            </w:pPr>
            <w:r>
              <w:rPr>
                <w:rFonts w:ascii="Times New Roman" w:hAnsi="Times New Roman" w:cs="Times New Roman"/>
                <w:sz w:val="18"/>
                <w:szCs w:val="18"/>
              </w:rPr>
              <w:t xml:space="preserve">Enfant </w:t>
            </w:r>
            <w:proofErr w:type="spellStart"/>
            <w:r>
              <w:rPr>
                <w:rFonts w:ascii="Times New Roman" w:hAnsi="Times New Roman" w:cs="Times New Roman"/>
                <w:sz w:val="18"/>
                <w:szCs w:val="18"/>
              </w:rPr>
              <w:t>Trévé</w:t>
            </w:r>
            <w:proofErr w:type="spellEnd"/>
            <w:r>
              <w:rPr>
                <w:rFonts w:ascii="Times New Roman" w:hAnsi="Times New Roman" w:cs="Times New Roman"/>
                <w:sz w:val="18"/>
                <w:szCs w:val="18"/>
              </w:rPr>
              <w:t>, St-</w:t>
            </w:r>
            <w:proofErr w:type="spellStart"/>
            <w:r>
              <w:rPr>
                <w:rFonts w:ascii="Times New Roman" w:hAnsi="Times New Roman" w:cs="Times New Roman"/>
                <w:sz w:val="18"/>
                <w:szCs w:val="18"/>
              </w:rPr>
              <w:t>Caradec</w:t>
            </w:r>
            <w:proofErr w:type="spellEnd"/>
            <w:r>
              <w:rPr>
                <w:rFonts w:ascii="Times New Roman" w:hAnsi="Times New Roman" w:cs="Times New Roman"/>
                <w:sz w:val="18"/>
                <w:szCs w:val="18"/>
              </w:rPr>
              <w:t>, Grâce-Uzel et St-</w:t>
            </w:r>
            <w:proofErr w:type="spellStart"/>
            <w:r>
              <w:rPr>
                <w:rFonts w:ascii="Times New Roman" w:hAnsi="Times New Roman" w:cs="Times New Roman"/>
                <w:sz w:val="18"/>
                <w:szCs w:val="18"/>
              </w:rPr>
              <w:t>Thél</w:t>
            </w:r>
            <w:r w:rsidR="00B46AD2">
              <w:rPr>
                <w:rFonts w:ascii="Times New Roman" w:hAnsi="Times New Roman" w:cs="Times New Roman"/>
                <w:sz w:val="18"/>
                <w:szCs w:val="18"/>
              </w:rPr>
              <w:t>o</w:t>
            </w:r>
            <w:proofErr w:type="spellEnd"/>
          </w:p>
        </w:tc>
        <w:tc>
          <w:tcPr>
            <w:tcW w:w="1366"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105 €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105 €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110 €</w:t>
            </w:r>
          </w:p>
        </w:tc>
        <w:tc>
          <w:tcPr>
            <w:tcW w:w="1359"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110 €</w:t>
            </w:r>
          </w:p>
        </w:tc>
        <w:tc>
          <w:tcPr>
            <w:tcW w:w="1240"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115 €</w:t>
            </w:r>
          </w:p>
        </w:tc>
        <w:tc>
          <w:tcPr>
            <w:tcW w:w="1328"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115 €</w:t>
            </w:r>
          </w:p>
        </w:tc>
      </w:tr>
      <w:tr w:rsidR="00BA58AD" w:rsidTr="00E42655">
        <w:trPr>
          <w:jc w:val="center"/>
        </w:trPr>
        <w:tc>
          <w:tcPr>
            <w:tcW w:w="1307"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sz w:val="18"/>
                <w:szCs w:val="18"/>
                <w:lang w:val="en-US"/>
              </w:rPr>
            </w:pPr>
            <w:r>
              <w:rPr>
                <w:rFonts w:ascii="Times New Roman" w:hAnsi="Times New Roman" w:cs="Times New Roman"/>
                <w:sz w:val="18"/>
                <w:szCs w:val="18"/>
              </w:rPr>
              <w:t>Enfant autres communes</w:t>
            </w:r>
          </w:p>
        </w:tc>
        <w:tc>
          <w:tcPr>
            <w:tcW w:w="1366"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125 €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125 €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130 €</w:t>
            </w:r>
          </w:p>
        </w:tc>
        <w:tc>
          <w:tcPr>
            <w:tcW w:w="1359"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130 €</w:t>
            </w:r>
          </w:p>
        </w:tc>
        <w:tc>
          <w:tcPr>
            <w:tcW w:w="1240"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135 €</w:t>
            </w:r>
          </w:p>
        </w:tc>
        <w:tc>
          <w:tcPr>
            <w:tcW w:w="1328" w:type="dxa"/>
            <w:tcBorders>
              <w:top w:val="single" w:sz="4" w:space="0" w:color="auto"/>
              <w:left w:val="single" w:sz="4" w:space="0" w:color="auto"/>
              <w:bottom w:val="single" w:sz="4" w:space="0" w:color="auto"/>
              <w:right w:val="single" w:sz="4" w:space="0" w:color="auto"/>
            </w:tcBorders>
          </w:tcPr>
          <w:p w:rsidR="00BA58AD" w:rsidRDefault="00BA58AD" w:rsidP="00BA58AD">
            <w:pPr>
              <w:pStyle w:val="Sansinterligne"/>
              <w:numPr>
                <w:ilvl w:val="0"/>
                <w:numId w:val="9"/>
              </w:numPr>
              <w:autoSpaceDN w:val="0"/>
              <w:jc w:val="center"/>
              <w:rPr>
                <w:rFonts w:ascii="Times New Roman" w:hAnsi="Times New Roman" w:cs="Times New Roman"/>
                <w:lang w:val="en-US"/>
              </w:rPr>
            </w:pPr>
          </w:p>
        </w:tc>
      </w:tr>
    </w:tbl>
    <w:p w:rsidR="00BA58AD" w:rsidRDefault="00BA58AD" w:rsidP="00BA58AD">
      <w:pPr>
        <w:pStyle w:val="Paragraphedeliste"/>
        <w:ind w:left="1065"/>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r w:rsidRPr="00274DF3">
        <w:rPr>
          <w:rFonts w:ascii="Times New Roman" w:hAnsi="Times New Roman" w:cs="Times New Roman"/>
          <w:b/>
          <w:u w:val="single"/>
        </w:rPr>
        <w:t xml:space="preserve">Pour les </w:t>
      </w:r>
      <w:r>
        <w:rPr>
          <w:rFonts w:ascii="Times New Roman" w:hAnsi="Times New Roman" w:cs="Times New Roman"/>
          <w:b/>
          <w:u w:val="single"/>
        </w:rPr>
        <w:t xml:space="preserve">12-15 </w:t>
      </w:r>
      <w:r w:rsidRPr="00274DF3">
        <w:rPr>
          <w:rFonts w:ascii="Times New Roman" w:hAnsi="Times New Roman" w:cs="Times New Roman"/>
          <w:b/>
          <w:u w:val="single"/>
        </w:rPr>
        <w:t>ans </w:t>
      </w:r>
      <w:r>
        <w:rPr>
          <w:rFonts w:ascii="Times New Roman" w:hAnsi="Times New Roman" w:cs="Times New Roman"/>
        </w:rPr>
        <w:t>: camping « </w:t>
      </w:r>
      <w:proofErr w:type="spellStart"/>
      <w:r>
        <w:rPr>
          <w:rFonts w:ascii="Times New Roman" w:hAnsi="Times New Roman" w:cs="Times New Roman"/>
        </w:rPr>
        <w:t>Mané</w:t>
      </w:r>
      <w:proofErr w:type="spellEnd"/>
      <w:r>
        <w:rPr>
          <w:rFonts w:ascii="Times New Roman" w:hAnsi="Times New Roman" w:cs="Times New Roman"/>
        </w:rPr>
        <w:t xml:space="preserve"> </w:t>
      </w:r>
      <w:proofErr w:type="spellStart"/>
      <w:r>
        <w:rPr>
          <w:rFonts w:ascii="Times New Roman" w:hAnsi="Times New Roman" w:cs="Times New Roman"/>
        </w:rPr>
        <w:t>Guernéhué</w:t>
      </w:r>
      <w:proofErr w:type="spellEnd"/>
      <w:r>
        <w:rPr>
          <w:rFonts w:ascii="Times New Roman" w:hAnsi="Times New Roman" w:cs="Times New Roman"/>
        </w:rPr>
        <w:t> » à Baden du 19 au 23 juillet pour 16 ados accompagnés de 2 animateurs ou 20 ados avec 3 animateurs.</w:t>
      </w:r>
    </w:p>
    <w:p w:rsidR="00B46AD2" w:rsidRDefault="00B46AD2" w:rsidP="00BA58AD">
      <w:pPr>
        <w:pStyle w:val="Sansinterligne"/>
        <w:jc w:val="both"/>
        <w:rPr>
          <w:rFonts w:ascii="Times New Roman" w:hAnsi="Times New Roman" w:cs="Times New Roman"/>
        </w:rPr>
      </w:pPr>
      <w:r>
        <w:rPr>
          <w:rFonts w:ascii="Times New Roman" w:hAnsi="Times New Roman" w:cs="Times New Roman"/>
        </w:rPr>
        <w:t xml:space="preserve">Suite à la remarque d’Anthony </w:t>
      </w:r>
      <w:proofErr w:type="spellStart"/>
      <w:r>
        <w:rPr>
          <w:rFonts w:ascii="Times New Roman" w:hAnsi="Times New Roman" w:cs="Times New Roman"/>
        </w:rPr>
        <w:t>Edy</w:t>
      </w:r>
      <w:proofErr w:type="spellEnd"/>
      <w:r>
        <w:rPr>
          <w:rFonts w:ascii="Times New Roman" w:hAnsi="Times New Roman" w:cs="Times New Roman"/>
        </w:rPr>
        <w:t xml:space="preserve"> sur le nombre de participants, Laure Ivanov précise qu’il est possible d’accueillir 24 ados avec 3 animateurs.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Le budget est le suivant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hébergement : 1 009,98 € (pour 16 ados) et 1 290,60 € (pour 20 ados)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xml:space="preserve">* activités (parcours accrobranche trampoline, catamaran et </w:t>
      </w:r>
      <w:proofErr w:type="spellStart"/>
      <w:r>
        <w:rPr>
          <w:rFonts w:ascii="Times New Roman" w:hAnsi="Times New Roman" w:cs="Times New Roman"/>
        </w:rPr>
        <w:t>paddle</w:t>
      </w:r>
      <w:proofErr w:type="spellEnd"/>
      <w:r>
        <w:rPr>
          <w:rFonts w:ascii="Times New Roman" w:hAnsi="Times New Roman" w:cs="Times New Roman"/>
        </w:rPr>
        <w:t>) : 864 € (16) et 1 080€ (20)</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alimentation : 350 € (16) et 450 € (20)</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transport : 632 € (16) et 714 € (20)</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salaires animateurs : 2 120 € (2 animateurs) et 3 000 € (pour 3 animateurs)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Soit un total de dépenses de 4 975,98 € (16) et 6 534,60€ (20)</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Après déduction de la participation des familles (2 640€ pour 16 et 3 300€ pour 20) et la participation de la CAF (1086,60 € pour 16 et 1 358€ pour 20), le reste à charge pour la commune serait de 1 249,38 € (16) soit 78,08 € par ado pour le séjour et 1 876,60 € (20) soit 93,83 € par ado pour le séjour.</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Après renseignements pris auprès des communes voisines, la commission ne souhaite pas augmenter les tarifs et reprend les mêmes que l’année passée :</w:t>
      </w:r>
    </w:p>
    <w:p w:rsidR="00BA58AD" w:rsidRDefault="00BA58AD" w:rsidP="00BA58AD">
      <w:pPr>
        <w:pStyle w:val="Sansinterligne"/>
        <w:jc w:val="both"/>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1307"/>
        <w:gridCol w:w="1366"/>
        <w:gridCol w:w="1344"/>
        <w:gridCol w:w="1344"/>
      </w:tblGrid>
      <w:tr w:rsidR="00BA58AD" w:rsidTr="00E42655">
        <w:trPr>
          <w:jc w:val="center"/>
        </w:trPr>
        <w:tc>
          <w:tcPr>
            <w:tcW w:w="1307"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&lt;600</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601-900</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&gt;900</w:t>
            </w:r>
          </w:p>
        </w:tc>
      </w:tr>
      <w:tr w:rsidR="00BA58AD" w:rsidTr="00E42655">
        <w:trPr>
          <w:jc w:val="center"/>
        </w:trPr>
        <w:tc>
          <w:tcPr>
            <w:tcW w:w="1307" w:type="dxa"/>
            <w:tcBorders>
              <w:top w:val="single" w:sz="4" w:space="0" w:color="auto"/>
              <w:left w:val="single" w:sz="4" w:space="0" w:color="auto"/>
              <w:bottom w:val="single" w:sz="4" w:space="0" w:color="auto"/>
              <w:right w:val="single" w:sz="4" w:space="0" w:color="auto"/>
            </w:tcBorders>
            <w:hideMark/>
          </w:tcPr>
          <w:p w:rsidR="00BA58AD" w:rsidRDefault="00BA58AD" w:rsidP="00B46AD2">
            <w:pPr>
              <w:pStyle w:val="Sansinterligne"/>
              <w:jc w:val="center"/>
              <w:rPr>
                <w:rFonts w:ascii="Times New Roman" w:hAnsi="Times New Roman" w:cs="Times New Roman"/>
                <w:sz w:val="18"/>
                <w:szCs w:val="18"/>
              </w:rPr>
            </w:pPr>
            <w:r>
              <w:rPr>
                <w:rFonts w:ascii="Times New Roman" w:hAnsi="Times New Roman" w:cs="Times New Roman"/>
                <w:sz w:val="18"/>
                <w:szCs w:val="18"/>
              </w:rPr>
              <w:t xml:space="preserve">Enfant </w:t>
            </w:r>
            <w:proofErr w:type="spellStart"/>
            <w:r>
              <w:rPr>
                <w:rFonts w:ascii="Times New Roman" w:hAnsi="Times New Roman" w:cs="Times New Roman"/>
                <w:sz w:val="18"/>
                <w:szCs w:val="18"/>
              </w:rPr>
              <w:t>Trévé</w:t>
            </w:r>
            <w:proofErr w:type="spellEnd"/>
            <w:r>
              <w:rPr>
                <w:rFonts w:ascii="Times New Roman" w:hAnsi="Times New Roman" w:cs="Times New Roman"/>
                <w:sz w:val="18"/>
                <w:szCs w:val="18"/>
              </w:rPr>
              <w:t>, St-</w:t>
            </w:r>
            <w:proofErr w:type="spellStart"/>
            <w:r>
              <w:rPr>
                <w:rFonts w:ascii="Times New Roman" w:hAnsi="Times New Roman" w:cs="Times New Roman"/>
                <w:sz w:val="18"/>
                <w:szCs w:val="18"/>
              </w:rPr>
              <w:t>Caradec</w:t>
            </w:r>
            <w:proofErr w:type="spellEnd"/>
            <w:r>
              <w:rPr>
                <w:rFonts w:ascii="Times New Roman" w:hAnsi="Times New Roman" w:cs="Times New Roman"/>
                <w:sz w:val="18"/>
                <w:szCs w:val="18"/>
              </w:rPr>
              <w:t>, Grâce-Uzel et St-</w:t>
            </w:r>
            <w:proofErr w:type="spellStart"/>
            <w:r>
              <w:rPr>
                <w:rFonts w:ascii="Times New Roman" w:hAnsi="Times New Roman" w:cs="Times New Roman"/>
                <w:sz w:val="18"/>
                <w:szCs w:val="18"/>
              </w:rPr>
              <w:t>Thélo</w:t>
            </w:r>
            <w:proofErr w:type="spellEnd"/>
            <w:r>
              <w:rPr>
                <w:rFonts w:ascii="Times New Roman" w:hAnsi="Times New Roman" w:cs="Times New Roman"/>
                <w:sz w:val="18"/>
                <w:szCs w:val="18"/>
              </w:rPr>
              <w:t xml:space="preserve"> </w:t>
            </w:r>
          </w:p>
        </w:tc>
        <w:tc>
          <w:tcPr>
            <w:tcW w:w="1366"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140 €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150 €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160 €</w:t>
            </w:r>
          </w:p>
        </w:tc>
      </w:tr>
      <w:tr w:rsidR="00BA58AD" w:rsidTr="00E42655">
        <w:trPr>
          <w:jc w:val="center"/>
        </w:trPr>
        <w:tc>
          <w:tcPr>
            <w:tcW w:w="1307"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sz w:val="18"/>
                <w:szCs w:val="18"/>
                <w:lang w:val="en-US"/>
              </w:rPr>
            </w:pPr>
            <w:r>
              <w:rPr>
                <w:rFonts w:ascii="Times New Roman" w:hAnsi="Times New Roman" w:cs="Times New Roman"/>
                <w:sz w:val="18"/>
                <w:szCs w:val="18"/>
              </w:rPr>
              <w:t>Enfant autres communes</w:t>
            </w:r>
          </w:p>
        </w:tc>
        <w:tc>
          <w:tcPr>
            <w:tcW w:w="1366"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180 €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190 €</w:t>
            </w:r>
          </w:p>
        </w:tc>
        <w:tc>
          <w:tcPr>
            <w:tcW w:w="1344" w:type="dxa"/>
            <w:tcBorders>
              <w:top w:val="single" w:sz="4" w:space="0" w:color="auto"/>
              <w:left w:val="single" w:sz="4" w:space="0" w:color="auto"/>
              <w:bottom w:val="single" w:sz="4" w:space="0" w:color="auto"/>
              <w:right w:val="single" w:sz="4" w:space="0" w:color="auto"/>
            </w:tcBorders>
            <w:hideMark/>
          </w:tcPr>
          <w:p w:rsidR="00BA58AD" w:rsidRDefault="00BA58AD" w:rsidP="00E42655">
            <w:pPr>
              <w:pStyle w:val="Sansinterligne"/>
              <w:jc w:val="center"/>
              <w:rPr>
                <w:rFonts w:ascii="Times New Roman" w:hAnsi="Times New Roman" w:cs="Times New Roman"/>
                <w:lang w:val="en-US"/>
              </w:rPr>
            </w:pPr>
            <w:r>
              <w:rPr>
                <w:rFonts w:ascii="Times New Roman" w:hAnsi="Times New Roman" w:cs="Times New Roman"/>
              </w:rPr>
              <w:t>200 €</w:t>
            </w:r>
          </w:p>
        </w:tc>
      </w:tr>
    </w:tbl>
    <w:p w:rsidR="00BA58AD" w:rsidRDefault="00BA58AD" w:rsidP="00BA58AD">
      <w:pPr>
        <w:pStyle w:val="Paragraphedeliste"/>
        <w:ind w:left="1065"/>
        <w:rPr>
          <w:rFonts w:ascii="Times New Roman" w:hAnsi="Times New Roman" w:cs="Times New Roman"/>
          <w:sz w:val="24"/>
          <w:szCs w:val="24"/>
          <w:lang w:eastAsia="fr-FR"/>
        </w:rPr>
      </w:pPr>
    </w:p>
    <w:p w:rsidR="00BA58AD" w:rsidRDefault="00BA58AD" w:rsidP="00BA58AD">
      <w:pPr>
        <w:pStyle w:val="Sansinterligne"/>
        <w:jc w:val="both"/>
        <w:rPr>
          <w:rFonts w:ascii="Times New Roman" w:hAnsi="Times New Roman" w:cs="Times New Roman"/>
          <w:lang w:eastAsia="fr-FR"/>
        </w:rPr>
      </w:pPr>
      <w:r>
        <w:rPr>
          <w:rFonts w:ascii="Times New Roman" w:hAnsi="Times New Roman" w:cs="Times New Roman"/>
          <w:lang w:eastAsia="fr-FR"/>
        </w:rPr>
        <w:t>Pour réduire le coût du séjour pour l</w:t>
      </w:r>
      <w:r w:rsidRPr="008E0273">
        <w:rPr>
          <w:rFonts w:ascii="Times New Roman" w:hAnsi="Times New Roman" w:cs="Times New Roman"/>
          <w:lang w:eastAsia="fr-FR"/>
        </w:rPr>
        <w:t xml:space="preserve">es ados, la commission propose </w:t>
      </w:r>
      <w:r>
        <w:rPr>
          <w:rFonts w:ascii="Times New Roman" w:hAnsi="Times New Roman" w:cs="Times New Roman"/>
          <w:lang w:eastAsia="fr-FR"/>
        </w:rPr>
        <w:t xml:space="preserve">que les jeunes qui y participeront organisent </w:t>
      </w:r>
      <w:r w:rsidRPr="008E0273">
        <w:rPr>
          <w:rFonts w:ascii="Times New Roman" w:hAnsi="Times New Roman" w:cs="Times New Roman"/>
          <w:lang w:eastAsia="fr-FR"/>
        </w:rPr>
        <w:t>une vente de saucissons ou de pizzas.</w:t>
      </w:r>
    </w:p>
    <w:p w:rsidR="00B46AD2" w:rsidRPr="008E0273" w:rsidRDefault="00B46AD2" w:rsidP="00BA58AD">
      <w:pPr>
        <w:pStyle w:val="Sansinterligne"/>
        <w:jc w:val="both"/>
        <w:rPr>
          <w:rFonts w:ascii="Times New Roman" w:hAnsi="Times New Roman" w:cs="Times New Roman"/>
          <w:lang w:eastAsia="fr-FR"/>
        </w:rPr>
      </w:pPr>
      <w:r>
        <w:rPr>
          <w:rFonts w:ascii="Times New Roman" w:hAnsi="Times New Roman" w:cs="Times New Roman"/>
          <w:lang w:eastAsia="fr-FR"/>
        </w:rPr>
        <w:t xml:space="preserve">Gildas </w:t>
      </w:r>
      <w:proofErr w:type="spellStart"/>
      <w:r>
        <w:rPr>
          <w:rFonts w:ascii="Times New Roman" w:hAnsi="Times New Roman" w:cs="Times New Roman"/>
          <w:lang w:eastAsia="fr-FR"/>
        </w:rPr>
        <w:t>Pérennez</w:t>
      </w:r>
      <w:proofErr w:type="spellEnd"/>
      <w:r>
        <w:rPr>
          <w:rFonts w:ascii="Times New Roman" w:hAnsi="Times New Roman" w:cs="Times New Roman"/>
          <w:lang w:eastAsia="fr-FR"/>
        </w:rPr>
        <w:t xml:space="preserve"> informe qu’il est préférable de faire ce type de vente sous couvert d’une association. </w:t>
      </w:r>
      <w:r w:rsidR="00901098">
        <w:rPr>
          <w:rFonts w:ascii="Times New Roman" w:hAnsi="Times New Roman" w:cs="Times New Roman"/>
          <w:lang w:eastAsia="fr-FR"/>
        </w:rPr>
        <w:t>Laure Ivanov dit que l</w:t>
      </w:r>
      <w:r>
        <w:rPr>
          <w:rFonts w:ascii="Times New Roman" w:hAnsi="Times New Roman" w:cs="Times New Roman"/>
          <w:lang w:eastAsia="fr-FR"/>
        </w:rPr>
        <w:t>a Maison des Jeunes a une régie d’avance mais il sera</w:t>
      </w:r>
      <w:r w:rsidR="00901098">
        <w:rPr>
          <w:rFonts w:ascii="Times New Roman" w:hAnsi="Times New Roman" w:cs="Times New Roman"/>
          <w:lang w:eastAsia="fr-FR"/>
        </w:rPr>
        <w:t>it</w:t>
      </w:r>
      <w:r>
        <w:rPr>
          <w:rFonts w:ascii="Times New Roman" w:hAnsi="Times New Roman" w:cs="Times New Roman"/>
          <w:lang w:eastAsia="fr-FR"/>
        </w:rPr>
        <w:t xml:space="preserve">, en effet, plus simple de demander à une association communale d’encadrer cette vente car la Trésorerie ne nous permettra pas </w:t>
      </w:r>
      <w:r>
        <w:rPr>
          <w:rFonts w:ascii="Times New Roman" w:hAnsi="Times New Roman" w:cs="Times New Roman"/>
          <w:lang w:eastAsia="fr-FR"/>
        </w:rPr>
        <w:lastRenderedPageBreak/>
        <w:t>d’avoir ce type de mouvements financiers (facture d’achat, encaissement des fonds et redistribution aux jeunes).</w:t>
      </w:r>
    </w:p>
    <w:p w:rsidR="00BA58AD" w:rsidRDefault="00BA58AD" w:rsidP="00BA58AD">
      <w:pPr>
        <w:pStyle w:val="Sansinterligne"/>
        <w:jc w:val="both"/>
        <w:rPr>
          <w:rFonts w:ascii="Times New Roman" w:hAnsi="Times New Roman" w:cs="Times New Roman"/>
          <w:sz w:val="24"/>
          <w:szCs w:val="24"/>
          <w:lang w:eastAsia="fr-FR"/>
        </w:rPr>
      </w:pPr>
    </w:p>
    <w:p w:rsidR="00901098" w:rsidRPr="00CB736D" w:rsidRDefault="00901098" w:rsidP="00BA58AD">
      <w:pPr>
        <w:pStyle w:val="Sansinterligne"/>
        <w:jc w:val="both"/>
        <w:rPr>
          <w:rFonts w:ascii="Times New Roman" w:hAnsi="Times New Roman" w:cs="Times New Roman"/>
          <w:lang w:eastAsia="fr-FR"/>
        </w:rPr>
      </w:pPr>
      <w:r w:rsidRPr="00CB736D">
        <w:rPr>
          <w:rFonts w:ascii="Times New Roman" w:hAnsi="Times New Roman" w:cs="Times New Roman"/>
          <w:lang w:eastAsia="fr-FR"/>
        </w:rPr>
        <w:t>Frédéric Foulfoin demande s’il y a un partenariat avec la commune de Plouguenast-</w:t>
      </w:r>
      <w:proofErr w:type="spellStart"/>
      <w:r w:rsidRPr="00CB736D">
        <w:rPr>
          <w:rFonts w:ascii="Times New Roman" w:hAnsi="Times New Roman" w:cs="Times New Roman"/>
          <w:lang w:eastAsia="fr-FR"/>
        </w:rPr>
        <w:t>Langast</w:t>
      </w:r>
      <w:proofErr w:type="spellEnd"/>
      <w:r w:rsidR="00CB736D">
        <w:rPr>
          <w:rFonts w:ascii="Times New Roman" w:hAnsi="Times New Roman" w:cs="Times New Roman"/>
          <w:lang w:eastAsia="fr-FR"/>
        </w:rPr>
        <w:t xml:space="preserve"> pour les camps</w:t>
      </w:r>
      <w:bookmarkStart w:id="0" w:name="_GoBack"/>
      <w:bookmarkEnd w:id="0"/>
      <w:r w:rsidRPr="00CB736D">
        <w:rPr>
          <w:rFonts w:ascii="Times New Roman" w:hAnsi="Times New Roman" w:cs="Times New Roman"/>
          <w:lang w:eastAsia="fr-FR"/>
        </w:rPr>
        <w:t>. Laure Ivanov explique que ce partenariat ne s’est pas mis en place cette année à cause du protocole sanitaire afin d’éviter le brassage des enfants.</w:t>
      </w:r>
    </w:p>
    <w:p w:rsidR="00901098" w:rsidRPr="008E0273" w:rsidRDefault="00901098" w:rsidP="00BA58AD">
      <w:pPr>
        <w:pStyle w:val="Sansinterligne"/>
        <w:jc w:val="both"/>
        <w:rPr>
          <w:rFonts w:ascii="Times New Roman" w:hAnsi="Times New Roman" w:cs="Times New Roman"/>
          <w:sz w:val="24"/>
          <w:szCs w:val="24"/>
          <w:lang w:eastAsia="fr-FR"/>
        </w:rPr>
      </w:pPr>
    </w:p>
    <w:p w:rsidR="00BA58AD" w:rsidRPr="00C248A2" w:rsidRDefault="00901098" w:rsidP="00BA58AD">
      <w:pPr>
        <w:pStyle w:val="Sansinterligne"/>
        <w:jc w:val="both"/>
        <w:rPr>
          <w:rFonts w:ascii="Times New Roman" w:hAnsi="Times New Roman" w:cs="Times New Roman"/>
          <w:lang w:eastAsia="fr-FR"/>
        </w:rPr>
      </w:pPr>
      <w:r>
        <w:rPr>
          <w:rFonts w:ascii="Times New Roman" w:hAnsi="Times New Roman" w:cs="Times New Roman"/>
          <w:lang w:eastAsia="fr-FR"/>
        </w:rPr>
        <w:t>Après en avoir délibéré, le Conseil Municipal, par 18 voix pour et 1 abstention (</w:t>
      </w:r>
      <w:proofErr w:type="spellStart"/>
      <w:r>
        <w:rPr>
          <w:rFonts w:ascii="Times New Roman" w:hAnsi="Times New Roman" w:cs="Times New Roman"/>
          <w:lang w:eastAsia="fr-FR"/>
        </w:rPr>
        <w:t>S.Doré</w:t>
      </w:r>
      <w:proofErr w:type="spellEnd"/>
      <w:r>
        <w:rPr>
          <w:rFonts w:ascii="Times New Roman" w:hAnsi="Times New Roman" w:cs="Times New Roman"/>
          <w:lang w:eastAsia="fr-FR"/>
        </w:rPr>
        <w:t>) approuve les camps et leur tarification.</w:t>
      </w:r>
    </w:p>
    <w:p w:rsidR="00BA58AD" w:rsidRPr="008E0273"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7"/>
        </w:numPr>
        <w:jc w:val="both"/>
        <w:rPr>
          <w:rFonts w:ascii="Times New Roman" w:hAnsi="Times New Roman" w:cs="Times New Roman"/>
        </w:rPr>
      </w:pPr>
      <w:r w:rsidRPr="006D7962">
        <w:rPr>
          <w:rFonts w:ascii="Times New Roman" w:hAnsi="Times New Roman" w:cs="Times New Roman"/>
          <w:u w:val="single"/>
        </w:rPr>
        <w:t xml:space="preserve">Renouvellement </w:t>
      </w:r>
      <w:r>
        <w:rPr>
          <w:rFonts w:ascii="Times New Roman" w:hAnsi="Times New Roman" w:cs="Times New Roman"/>
          <w:u w:val="single"/>
        </w:rPr>
        <w:t>« Entente Intercommunale ALSH extrascolaire »</w:t>
      </w:r>
      <w:r w:rsidRPr="006D7962">
        <w:rPr>
          <w:rFonts w:ascii="Times New Roman" w:hAnsi="Times New Roman" w:cs="Times New Roman"/>
          <w:u w:val="single"/>
        </w:rPr>
        <w:t xml:space="preserve"> avec LCBC</w:t>
      </w:r>
      <w:r>
        <w:rPr>
          <w:rFonts w:ascii="Times New Roman" w:hAnsi="Times New Roman" w:cs="Times New Roman"/>
        </w:rPr>
        <w:t> :</w:t>
      </w:r>
    </w:p>
    <w:p w:rsidR="00BA58AD" w:rsidRPr="008E0273" w:rsidRDefault="00BA58AD" w:rsidP="00BA58AD">
      <w:pPr>
        <w:pStyle w:val="Sansinterligne"/>
        <w:jc w:val="both"/>
        <w:rPr>
          <w:rFonts w:ascii="Times New Roman" w:hAnsi="Times New Roman" w:cs="Times New Roman"/>
        </w:rPr>
      </w:pPr>
      <w:r w:rsidRPr="008E0273">
        <w:rPr>
          <w:rFonts w:ascii="Times New Roman" w:hAnsi="Times New Roman" w:cs="Times New Roman"/>
        </w:rPr>
        <w:t xml:space="preserve">En 2015, une convention avait été signée entre les communes du territoire et LCBC afin d’harmoniser  et uniformiser </w:t>
      </w:r>
      <w:r>
        <w:rPr>
          <w:rFonts w:ascii="Times New Roman" w:hAnsi="Times New Roman" w:cs="Times New Roman"/>
        </w:rPr>
        <w:t xml:space="preserve">le fonctionnement des ALSH extrascolaires concernant </w:t>
      </w:r>
      <w:r w:rsidRPr="008E0273">
        <w:rPr>
          <w:rFonts w:ascii="Times New Roman" w:hAnsi="Times New Roman" w:cs="Times New Roman"/>
        </w:rPr>
        <w:t>les tarifs, les horaires, le fonctionnement</w:t>
      </w:r>
      <w:r>
        <w:rPr>
          <w:rFonts w:ascii="Times New Roman" w:hAnsi="Times New Roman" w:cs="Times New Roman"/>
        </w:rPr>
        <w:t xml:space="preserve"> ainsi que pour avoir un projet éducatif commun </w:t>
      </w:r>
      <w:r w:rsidRPr="008E0273">
        <w:rPr>
          <w:rFonts w:ascii="Times New Roman" w:hAnsi="Times New Roman" w:cs="Times New Roman"/>
        </w:rPr>
        <w:t>et</w:t>
      </w:r>
      <w:r>
        <w:rPr>
          <w:rFonts w:ascii="Times New Roman" w:hAnsi="Times New Roman" w:cs="Times New Roman"/>
        </w:rPr>
        <w:t xml:space="preserve"> mutualiser les moyens matériels. Cette Entente doit être renouvelée p</w:t>
      </w:r>
      <w:r w:rsidRPr="008E0273">
        <w:rPr>
          <w:rFonts w:ascii="Times New Roman" w:hAnsi="Times New Roman" w:cs="Times New Roman"/>
        </w:rPr>
        <w:t>our une durée de 5 ans.</w:t>
      </w:r>
    </w:p>
    <w:p w:rsidR="00BA58AD" w:rsidRDefault="00901098" w:rsidP="00BA58AD">
      <w:pPr>
        <w:pStyle w:val="Sansinterligne"/>
        <w:jc w:val="both"/>
        <w:rPr>
          <w:rFonts w:ascii="Times New Roman" w:hAnsi="Times New Roman" w:cs="Times New Roman"/>
        </w:rPr>
      </w:pPr>
      <w:r>
        <w:rPr>
          <w:rFonts w:ascii="Times New Roman" w:hAnsi="Times New Roman" w:cs="Times New Roman"/>
        </w:rPr>
        <w:t xml:space="preserve">Le Conseil Municipal </w:t>
      </w:r>
      <w:r w:rsidR="00BA58AD" w:rsidRPr="008E0273">
        <w:rPr>
          <w:rFonts w:ascii="Times New Roman" w:hAnsi="Times New Roman" w:cs="Times New Roman"/>
        </w:rPr>
        <w:t>autorise Monsieur le Maire à signer cette convention.</w:t>
      </w:r>
    </w:p>
    <w:p w:rsidR="00BA58AD" w:rsidRDefault="00BA58AD" w:rsidP="00BA58AD">
      <w:pPr>
        <w:pStyle w:val="Sansinterligne"/>
        <w:jc w:val="both"/>
        <w:rPr>
          <w:rFonts w:ascii="Times New Roman" w:hAnsi="Times New Roman" w:cs="Times New Roman"/>
        </w:rPr>
      </w:pPr>
    </w:p>
    <w:p w:rsidR="00BA58AD" w:rsidRPr="008E0273" w:rsidRDefault="00BA58AD" w:rsidP="00BA58AD">
      <w:pPr>
        <w:pStyle w:val="Sansinterligne"/>
        <w:jc w:val="both"/>
        <w:rPr>
          <w:rFonts w:ascii="Times New Roman" w:hAnsi="Times New Roman" w:cs="Times New Roman"/>
        </w:rPr>
      </w:pPr>
    </w:p>
    <w:p w:rsidR="00BA58AD" w:rsidRDefault="00BA58AD" w:rsidP="00BA58AD">
      <w:pPr>
        <w:pStyle w:val="Sansinterligne"/>
        <w:numPr>
          <w:ilvl w:val="0"/>
          <w:numId w:val="7"/>
        </w:numPr>
        <w:jc w:val="both"/>
        <w:rPr>
          <w:rFonts w:ascii="Times New Roman" w:hAnsi="Times New Roman" w:cs="Times New Roman"/>
        </w:rPr>
      </w:pPr>
      <w:r w:rsidRPr="006D7962">
        <w:rPr>
          <w:rFonts w:ascii="Times New Roman" w:hAnsi="Times New Roman" w:cs="Times New Roman"/>
          <w:u w:val="single"/>
        </w:rPr>
        <w:t>Nomination délégués au COPIL de la Conférence de l’Entente</w:t>
      </w:r>
      <w:r>
        <w:rPr>
          <w:rFonts w:ascii="Times New Roman" w:hAnsi="Times New Roman" w:cs="Times New Roman"/>
          <w:u w:val="single"/>
        </w:rPr>
        <w:t> </w:t>
      </w:r>
      <w:r w:rsidRPr="006D7962">
        <w:rPr>
          <w:rFonts w:ascii="Times New Roman" w:hAnsi="Times New Roman" w:cs="Times New Roman"/>
          <w:u w:val="single"/>
        </w:rPr>
        <w:t>:</w:t>
      </w:r>
    </w:p>
    <w:p w:rsidR="00BA58AD" w:rsidRPr="00545F28" w:rsidRDefault="00BA58AD" w:rsidP="00BA58AD">
      <w:pPr>
        <w:pStyle w:val="Sansinterligne"/>
        <w:jc w:val="both"/>
        <w:rPr>
          <w:rFonts w:ascii="Times New Roman" w:hAnsi="Times New Roman" w:cs="Times New Roman"/>
        </w:rPr>
      </w:pPr>
      <w:r w:rsidRPr="00545F28">
        <w:rPr>
          <w:rFonts w:ascii="Times New Roman" w:hAnsi="Times New Roman" w:cs="Times New Roman"/>
        </w:rPr>
        <w:t>Cette Entente se réunit en COPIL (comité de pilotage) chaque trimestre pour travailler sur des thématiques liées à l’enfance.</w:t>
      </w:r>
    </w:p>
    <w:p w:rsidR="00BA58AD" w:rsidRPr="00545F28" w:rsidRDefault="00BA58AD" w:rsidP="00BA58AD">
      <w:pPr>
        <w:pStyle w:val="Sansinterligne"/>
        <w:jc w:val="both"/>
        <w:rPr>
          <w:rFonts w:ascii="Times New Roman" w:hAnsi="Times New Roman" w:cs="Times New Roman"/>
        </w:rPr>
      </w:pPr>
      <w:r w:rsidRPr="00545F28">
        <w:rPr>
          <w:rFonts w:ascii="Times New Roman" w:hAnsi="Times New Roman" w:cs="Times New Roman"/>
        </w:rPr>
        <w:t xml:space="preserve">La commune de </w:t>
      </w:r>
      <w:proofErr w:type="spellStart"/>
      <w:r w:rsidRPr="00545F28">
        <w:rPr>
          <w:rFonts w:ascii="Times New Roman" w:hAnsi="Times New Roman" w:cs="Times New Roman"/>
        </w:rPr>
        <w:t>Trévé</w:t>
      </w:r>
      <w:proofErr w:type="spellEnd"/>
      <w:r w:rsidRPr="00545F28">
        <w:rPr>
          <w:rFonts w:ascii="Times New Roman" w:hAnsi="Times New Roman" w:cs="Times New Roman"/>
        </w:rPr>
        <w:t xml:space="preserve"> doit nommer trois membres. La commission propose Laure Ivanov, Anthony Basset et Céline </w:t>
      </w:r>
      <w:proofErr w:type="spellStart"/>
      <w:r w:rsidRPr="00545F28">
        <w:rPr>
          <w:rFonts w:ascii="Times New Roman" w:hAnsi="Times New Roman" w:cs="Times New Roman"/>
        </w:rPr>
        <w:t>Boin</w:t>
      </w:r>
      <w:proofErr w:type="spellEnd"/>
      <w:r w:rsidRPr="00545F28">
        <w:rPr>
          <w:rFonts w:ascii="Times New Roman" w:hAnsi="Times New Roman" w:cs="Times New Roman"/>
        </w:rPr>
        <w:t>.</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6D7962" w:rsidRDefault="00BA58AD" w:rsidP="00BA58AD">
      <w:pPr>
        <w:pStyle w:val="Sansinterligne"/>
        <w:jc w:val="both"/>
        <w:rPr>
          <w:rFonts w:ascii="Times New Roman" w:hAnsi="Times New Roman" w:cs="Times New Roman"/>
          <w:b/>
          <w:u w:val="single"/>
        </w:rPr>
      </w:pPr>
      <w:r w:rsidRPr="006D7962">
        <w:rPr>
          <w:rFonts w:ascii="Times New Roman" w:hAnsi="Times New Roman" w:cs="Times New Roman"/>
          <w:b/>
          <w:u w:val="single"/>
        </w:rPr>
        <w:t xml:space="preserve">MISSION ARGENT DE POCHE </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Lors d’une réunion avec Monsieur le Maire, Laure Ivanov, Gérard </w:t>
      </w:r>
      <w:proofErr w:type="spellStart"/>
      <w:r>
        <w:rPr>
          <w:rFonts w:ascii="Times New Roman" w:hAnsi="Times New Roman" w:cs="Times New Roman"/>
        </w:rPr>
        <w:t>Mathécade</w:t>
      </w:r>
      <w:proofErr w:type="spellEnd"/>
      <w:r>
        <w:rPr>
          <w:rFonts w:ascii="Times New Roman" w:hAnsi="Times New Roman" w:cs="Times New Roman"/>
        </w:rPr>
        <w:t xml:space="preserve"> et les responsables des différents services, une liste de missions a été établie.</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Cette liste a été validée par la commission enfance-jeunesse :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binage du cimetière : 4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désherbage des parterres et nettoyage des terre-pleins : 4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nettoyage des jeux de l’étang et du presbytère : 2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nettoyage et peinture banc cimetière : 2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ponçage et lasure mobilier étang : 4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sorties piscine accueil de loisirs : 5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animation grands jeux accueil de loisirs : 3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inventaire bibliothèque : 4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rangement bibliothèque : 1 mission</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animation bibliothèque : 4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ménage cantine : 2 missions</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ménage école : 2 missions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Ces 37 missions seront réalisées par les jeunes de 16-17 ans entre 6 juillet et le 24 août.</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10 jeunes se sont inscrits en Mairie. Une réunion de présentation avec les jeunes aura lieu mercredi 2 juin à 14 heures.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6D7962" w:rsidRDefault="00BA58AD" w:rsidP="00BA58AD">
      <w:pPr>
        <w:pStyle w:val="Sansinterligne"/>
        <w:jc w:val="both"/>
        <w:rPr>
          <w:rFonts w:ascii="Times New Roman" w:hAnsi="Times New Roman" w:cs="Times New Roman"/>
          <w:b/>
          <w:u w:val="single"/>
        </w:rPr>
      </w:pPr>
      <w:r w:rsidRPr="006D7962">
        <w:rPr>
          <w:rFonts w:ascii="Times New Roman" w:hAnsi="Times New Roman" w:cs="Times New Roman"/>
          <w:b/>
          <w:u w:val="single"/>
        </w:rPr>
        <w:t>BIBLIOTHEQUE : PARTICIPATION AU FINANCEMENT DE L’EMBAUCHE D’UN SERVICE CIVIQUE PAR L’ASCRL</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Laure Ivanov, Présidente de l’ASCRL, rapporte que lors de l’Assemblée Générale, l’association a  décidé de s’engager dans un projet d’accueil d’un service civique pour seconder l’animatrice sur les </w:t>
      </w:r>
      <w:r>
        <w:rPr>
          <w:rFonts w:ascii="Times New Roman" w:hAnsi="Times New Roman" w:cs="Times New Roman"/>
        </w:rPr>
        <w:lastRenderedPageBreak/>
        <w:t>activités culturelles et numériques, à partir du 1</w:t>
      </w:r>
      <w:r w:rsidRPr="00C00F20">
        <w:rPr>
          <w:rFonts w:ascii="Times New Roman" w:hAnsi="Times New Roman" w:cs="Times New Roman"/>
          <w:vertAlign w:val="superscript"/>
        </w:rPr>
        <w:t>er</w:t>
      </w:r>
      <w:r>
        <w:rPr>
          <w:rFonts w:ascii="Times New Roman" w:hAnsi="Times New Roman" w:cs="Times New Roman"/>
        </w:rPr>
        <w:t xml:space="preserve"> septembre 2021, étant donné que LCBC a stoppé ses interventions d’ateliers numériques dans les bibliothèques.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Dans un premier temps, un projet pédagogique doit être rédigé (tutorat, articulation entre les missions du service civique et celles de Céline, rôle de l’organisme dans l’accompagnement à la citoyenneté du jeune …). Laure Ivanov et Céline </w:t>
      </w:r>
      <w:proofErr w:type="spellStart"/>
      <w:r>
        <w:rPr>
          <w:rFonts w:ascii="Times New Roman" w:hAnsi="Times New Roman" w:cs="Times New Roman"/>
        </w:rPr>
        <w:t>Chauvière</w:t>
      </w:r>
      <w:proofErr w:type="spellEnd"/>
      <w:r>
        <w:rPr>
          <w:rFonts w:ascii="Times New Roman" w:hAnsi="Times New Roman" w:cs="Times New Roman"/>
        </w:rPr>
        <w:t xml:space="preserve"> cherchent des volontaires pour les aider à rédiger ce projet pédagogique.</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Puis, il convient d’aborder l’aspect financier. Le reste à charge mensuel pour l’ASCRL est de 107,58 € à répartir entre les 4 communes comme suit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Trévé</w:t>
      </w:r>
      <w:proofErr w:type="spellEnd"/>
      <w:r>
        <w:rPr>
          <w:rFonts w:ascii="Times New Roman" w:hAnsi="Times New Roman" w:cs="Times New Roman"/>
        </w:rPr>
        <w:t> : 107,58 € x 47.2% = 50,88 €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Hémonstoir</w:t>
      </w:r>
      <w:proofErr w:type="spellEnd"/>
      <w:r>
        <w:rPr>
          <w:rFonts w:ascii="Times New Roman" w:hAnsi="Times New Roman" w:cs="Times New Roman"/>
        </w:rPr>
        <w:t> : 107,58 € x 24,47 % = 26,53 €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xml:space="preserve">- Saint </w:t>
      </w:r>
      <w:proofErr w:type="spellStart"/>
      <w:r>
        <w:rPr>
          <w:rFonts w:ascii="Times New Roman" w:hAnsi="Times New Roman" w:cs="Times New Roman"/>
        </w:rPr>
        <w:t>Caradec</w:t>
      </w:r>
      <w:proofErr w:type="spellEnd"/>
      <w:r>
        <w:rPr>
          <w:rFonts w:ascii="Times New Roman" w:hAnsi="Times New Roman" w:cs="Times New Roman"/>
        </w:rPr>
        <w:t> : 107,58 € x 19,54% = 21,14 €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ab/>
        <w:t xml:space="preserve">- Saint </w:t>
      </w:r>
      <w:proofErr w:type="spellStart"/>
      <w:r>
        <w:rPr>
          <w:rFonts w:ascii="Times New Roman" w:hAnsi="Times New Roman" w:cs="Times New Roman"/>
        </w:rPr>
        <w:t>Maudan</w:t>
      </w:r>
      <w:proofErr w:type="spellEnd"/>
      <w:r>
        <w:rPr>
          <w:rFonts w:ascii="Times New Roman" w:hAnsi="Times New Roman" w:cs="Times New Roman"/>
        </w:rPr>
        <w:t> : 107,58 € x 8,27% = 9,03 €</w:t>
      </w:r>
    </w:p>
    <w:p w:rsidR="00BA58AD" w:rsidRDefault="00BA58AD" w:rsidP="00BA58AD">
      <w:pPr>
        <w:pStyle w:val="Sansinterligne"/>
        <w:jc w:val="both"/>
        <w:rPr>
          <w:rFonts w:ascii="Times New Roman" w:hAnsi="Times New Roman" w:cs="Times New Roman"/>
        </w:rPr>
      </w:pPr>
    </w:p>
    <w:p w:rsidR="00901098" w:rsidRDefault="00901098" w:rsidP="00BA58AD">
      <w:pPr>
        <w:pStyle w:val="Sansinterligne"/>
        <w:jc w:val="both"/>
        <w:rPr>
          <w:rFonts w:ascii="Times New Roman" w:hAnsi="Times New Roman" w:cs="Times New Roman"/>
        </w:rPr>
      </w:pPr>
      <w:r>
        <w:rPr>
          <w:rFonts w:ascii="Times New Roman" w:hAnsi="Times New Roman" w:cs="Times New Roman"/>
        </w:rPr>
        <w:t>Laure Ivanov précise qu’aucun versement ne sera à faire par la commune pour ce poste car le montant est couvert pour la subvention versée en début d’année à l’ASCRL.</w:t>
      </w:r>
    </w:p>
    <w:p w:rsidR="00901098" w:rsidRDefault="00901098" w:rsidP="00BA58AD">
      <w:pPr>
        <w:pStyle w:val="Sansinterligne"/>
        <w:jc w:val="both"/>
        <w:rPr>
          <w:rFonts w:ascii="Times New Roman" w:hAnsi="Times New Roman" w:cs="Times New Roman"/>
        </w:rPr>
      </w:pPr>
    </w:p>
    <w:p w:rsidR="00BA58AD" w:rsidRDefault="00901098" w:rsidP="00BA58AD">
      <w:pPr>
        <w:pStyle w:val="Sansinterligne"/>
        <w:jc w:val="both"/>
        <w:rPr>
          <w:rFonts w:ascii="Times New Roman" w:hAnsi="Times New Roman" w:cs="Times New Roman"/>
        </w:rPr>
      </w:pPr>
      <w:r>
        <w:rPr>
          <w:rFonts w:ascii="Times New Roman" w:hAnsi="Times New Roman" w:cs="Times New Roman"/>
        </w:rPr>
        <w:t>Aussi, après en avoir délibéré, le Co</w:t>
      </w:r>
      <w:r>
        <w:rPr>
          <w:rFonts w:ascii="Times New Roman" w:hAnsi="Times New Roman" w:cs="Times New Roman"/>
        </w:rPr>
        <w:t>nseil Municipal, à l’unanimité émet</w:t>
      </w:r>
      <w:r>
        <w:rPr>
          <w:rFonts w:ascii="Times New Roman" w:hAnsi="Times New Roman" w:cs="Times New Roman"/>
        </w:rPr>
        <w:t xml:space="preserve"> un avis favorable sur l’accueil de la personne en ser</w:t>
      </w:r>
      <w:r>
        <w:rPr>
          <w:rFonts w:ascii="Times New Roman" w:hAnsi="Times New Roman" w:cs="Times New Roman"/>
        </w:rPr>
        <w:t>vice civique au sein de l’ASCRL.</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6D7962" w:rsidRDefault="00BA58AD" w:rsidP="00BA58AD">
      <w:pPr>
        <w:pStyle w:val="Sansinterligne"/>
        <w:jc w:val="both"/>
        <w:rPr>
          <w:rFonts w:ascii="Times New Roman" w:hAnsi="Times New Roman" w:cs="Times New Roman"/>
          <w:b/>
          <w:u w:val="single"/>
        </w:rPr>
      </w:pPr>
      <w:r w:rsidRPr="006D7962">
        <w:rPr>
          <w:rFonts w:ascii="Times New Roman" w:hAnsi="Times New Roman" w:cs="Times New Roman"/>
          <w:b/>
          <w:u w:val="single"/>
        </w:rPr>
        <w:t>ENVIRONNEMENT : DEVIS ELAGAGE BOIS DE QUENEHA</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Suite à l’achat du bois de </w:t>
      </w:r>
      <w:proofErr w:type="spellStart"/>
      <w:r>
        <w:rPr>
          <w:rFonts w:ascii="Times New Roman" w:hAnsi="Times New Roman" w:cs="Times New Roman"/>
        </w:rPr>
        <w:t>Quénéha</w:t>
      </w:r>
      <w:proofErr w:type="spellEnd"/>
      <w:r>
        <w:rPr>
          <w:rFonts w:ascii="Times New Roman" w:hAnsi="Times New Roman" w:cs="Times New Roman"/>
        </w:rPr>
        <w:t>, il a été constaté que des arbres devaient être élagués. Maurice Tilly s’est rendu sur place avec Pascal Doré et Maxime Le Borgne. Ce dernier, paysagiste et élagueur installé sur la commune, a fait parvenir un devis pour 11 heures de travail pour un montant de 880 € HT.</w:t>
      </w:r>
    </w:p>
    <w:p w:rsidR="00E040BA" w:rsidRDefault="00E040BA" w:rsidP="00BA58AD">
      <w:pPr>
        <w:pStyle w:val="Sansinterligne"/>
        <w:jc w:val="both"/>
        <w:rPr>
          <w:rFonts w:ascii="Times New Roman" w:hAnsi="Times New Roman" w:cs="Times New Roman"/>
        </w:rPr>
      </w:pPr>
      <w:r>
        <w:rPr>
          <w:rFonts w:ascii="Times New Roman" w:hAnsi="Times New Roman" w:cs="Times New Roman"/>
        </w:rPr>
        <w:t>Le Conseil donne son accord.</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p>
    <w:p w:rsidR="00BA58AD" w:rsidRPr="006D7962" w:rsidRDefault="00BA58AD" w:rsidP="00BA58AD">
      <w:pPr>
        <w:pStyle w:val="Sansinterligne"/>
        <w:jc w:val="both"/>
        <w:rPr>
          <w:rFonts w:ascii="Times New Roman" w:hAnsi="Times New Roman" w:cs="Times New Roman"/>
          <w:b/>
          <w:u w:val="single"/>
        </w:rPr>
      </w:pPr>
      <w:r w:rsidRPr="006D7962">
        <w:rPr>
          <w:rFonts w:ascii="Times New Roman" w:hAnsi="Times New Roman" w:cs="Times New Roman"/>
          <w:b/>
          <w:u w:val="single"/>
        </w:rPr>
        <w:t>INFORMATIONS ET QUESTIONS DIVERSES</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r w:rsidRPr="006D7962">
        <w:rPr>
          <w:rFonts w:ascii="Times New Roman" w:hAnsi="Times New Roman" w:cs="Times New Roman"/>
          <w:i/>
          <w:u w:val="single"/>
        </w:rPr>
        <w:t>gratuité salle campagne électorale et réunion publique en extérieur</w:t>
      </w:r>
      <w:r>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Monsieur le Maire propose la mise à disposition gratuite des salles communales utilisées dans le cadre de la campagne électorale pour des réunions internes pour tous les candidats. Il propose également d’autoriser les réunions publiques  en plein air notamment sur la place du bourg.</w:t>
      </w:r>
    </w:p>
    <w:p w:rsidR="00BA58AD" w:rsidRDefault="00E040BA" w:rsidP="00BA58AD">
      <w:pPr>
        <w:pStyle w:val="Sansinterligne"/>
        <w:jc w:val="both"/>
        <w:rPr>
          <w:rFonts w:ascii="Times New Roman" w:hAnsi="Times New Roman" w:cs="Times New Roman"/>
        </w:rPr>
      </w:pPr>
      <w:r>
        <w:rPr>
          <w:rFonts w:ascii="Times New Roman" w:hAnsi="Times New Roman" w:cs="Times New Roman"/>
        </w:rPr>
        <w:t>Le Conseil Municipal accepte cette proposition.</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r w:rsidRPr="006D7962">
        <w:rPr>
          <w:rFonts w:ascii="Times New Roman" w:hAnsi="Times New Roman" w:cs="Times New Roman"/>
          <w:i/>
          <w:u w:val="single"/>
        </w:rPr>
        <w:t>demande OGEC pour achat terrain</w:t>
      </w:r>
      <w:r>
        <w:rPr>
          <w:rFonts w:ascii="Times New Roman" w:hAnsi="Times New Roman" w:cs="Times New Roman"/>
        </w:rPr>
        <w:t> :</w:t>
      </w: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Monsieur le Maire informe qu’il a rencontré, ce jour, la directrice de l’école Sainte-Jeanne d’Arc </w:t>
      </w:r>
      <w:r w:rsidR="00E040BA">
        <w:rPr>
          <w:rFonts w:ascii="Times New Roman" w:hAnsi="Times New Roman" w:cs="Times New Roman"/>
        </w:rPr>
        <w:t xml:space="preserve">et le Président de l’OGEC </w:t>
      </w:r>
      <w:r w:rsidR="00467BA0">
        <w:rPr>
          <w:rFonts w:ascii="Times New Roman" w:hAnsi="Times New Roman" w:cs="Times New Roman"/>
        </w:rPr>
        <w:t>concernant</w:t>
      </w:r>
      <w:r>
        <w:rPr>
          <w:rFonts w:ascii="Times New Roman" w:hAnsi="Times New Roman" w:cs="Times New Roman"/>
        </w:rPr>
        <w:t xml:space="preserve"> l’</w:t>
      </w:r>
      <w:r w:rsidR="00467BA0">
        <w:rPr>
          <w:rFonts w:ascii="Times New Roman" w:hAnsi="Times New Roman" w:cs="Times New Roman"/>
        </w:rPr>
        <w:t xml:space="preserve">éventuel </w:t>
      </w:r>
      <w:r>
        <w:rPr>
          <w:rFonts w:ascii="Times New Roman" w:hAnsi="Times New Roman" w:cs="Times New Roman"/>
        </w:rPr>
        <w:t xml:space="preserve">achat par l’OGEC de la parcelle communale sur laquelle les classes modulaires sont implantées. </w:t>
      </w:r>
      <w:r w:rsidR="00E040BA">
        <w:rPr>
          <w:rFonts w:ascii="Times New Roman" w:hAnsi="Times New Roman" w:cs="Times New Roman"/>
        </w:rPr>
        <w:t xml:space="preserve">Gérard </w:t>
      </w:r>
      <w:proofErr w:type="spellStart"/>
      <w:r w:rsidR="00E040BA">
        <w:rPr>
          <w:rFonts w:ascii="Times New Roman" w:hAnsi="Times New Roman" w:cs="Times New Roman"/>
        </w:rPr>
        <w:t>Mathécade</w:t>
      </w:r>
      <w:proofErr w:type="spellEnd"/>
      <w:r w:rsidR="00E040BA">
        <w:rPr>
          <w:rFonts w:ascii="Times New Roman" w:hAnsi="Times New Roman" w:cs="Times New Roman"/>
        </w:rPr>
        <w:t xml:space="preserve"> précise qu’</w:t>
      </w:r>
      <w:r w:rsidR="00467BA0">
        <w:rPr>
          <w:rFonts w:ascii="Times New Roman" w:hAnsi="Times New Roman" w:cs="Times New Roman"/>
        </w:rPr>
        <w:t>un prêt à usage est en cours pour cette mise à disposition gratuite</w:t>
      </w:r>
      <w:r w:rsidR="00E040BA">
        <w:rPr>
          <w:rFonts w:ascii="Times New Roman" w:hAnsi="Times New Roman" w:cs="Times New Roman"/>
        </w:rPr>
        <w:t>.</w:t>
      </w:r>
      <w:r w:rsidR="00467BA0">
        <w:rPr>
          <w:rFonts w:ascii="Times New Roman" w:hAnsi="Times New Roman" w:cs="Times New Roman"/>
        </w:rPr>
        <w:t xml:space="preserve"> </w:t>
      </w:r>
      <w:r>
        <w:rPr>
          <w:rFonts w:ascii="Times New Roman" w:hAnsi="Times New Roman" w:cs="Times New Roman"/>
        </w:rPr>
        <w:t>Ce point sera à l’ordre du jour du prochain Conseil Municipal.</w:t>
      </w:r>
    </w:p>
    <w:p w:rsidR="00BA58AD" w:rsidRDefault="00BA58AD" w:rsidP="00BA58AD">
      <w:pPr>
        <w:pStyle w:val="Sansinterligne"/>
        <w:jc w:val="both"/>
        <w:rPr>
          <w:rFonts w:ascii="Times New Roman" w:hAnsi="Times New Roman" w:cs="Times New Roman"/>
        </w:rPr>
      </w:pPr>
    </w:p>
    <w:p w:rsidR="00BA58AD" w:rsidRDefault="00BA58AD" w:rsidP="00BA58AD">
      <w:pPr>
        <w:pStyle w:val="Sansinterligne"/>
        <w:jc w:val="both"/>
        <w:rPr>
          <w:rFonts w:ascii="Times New Roman" w:hAnsi="Times New Roman" w:cs="Times New Roman"/>
        </w:rPr>
      </w:pPr>
      <w:r>
        <w:rPr>
          <w:rFonts w:ascii="Times New Roman" w:hAnsi="Times New Roman" w:cs="Times New Roman"/>
        </w:rPr>
        <w:t xml:space="preserve">- </w:t>
      </w:r>
      <w:r w:rsidRPr="006D7962">
        <w:rPr>
          <w:rFonts w:ascii="Times New Roman" w:hAnsi="Times New Roman" w:cs="Times New Roman"/>
          <w:i/>
          <w:u w:val="single"/>
        </w:rPr>
        <w:t>projet ferme panneaux photovoltaïques</w:t>
      </w:r>
      <w:r>
        <w:rPr>
          <w:rFonts w:ascii="Times New Roman" w:hAnsi="Times New Roman" w:cs="Times New Roman"/>
        </w:rPr>
        <w:t> :</w:t>
      </w:r>
    </w:p>
    <w:p w:rsidR="00BA58AD" w:rsidRDefault="00467BA0" w:rsidP="00BA58AD">
      <w:pPr>
        <w:pStyle w:val="Sansinterligne"/>
        <w:jc w:val="both"/>
        <w:rPr>
          <w:rFonts w:ascii="Times New Roman" w:hAnsi="Times New Roman" w:cs="Times New Roman"/>
        </w:rPr>
      </w:pPr>
      <w:r>
        <w:rPr>
          <w:rFonts w:ascii="Times New Roman" w:hAnsi="Times New Roman" w:cs="Times New Roman"/>
        </w:rPr>
        <w:t xml:space="preserve">Monsieur le Maire informe qu’il a été contacté par une entreprise qui souhaite installée une ferme de panneaux voltaïques à la carrière de </w:t>
      </w:r>
      <w:proofErr w:type="spellStart"/>
      <w:r>
        <w:rPr>
          <w:rFonts w:ascii="Times New Roman" w:hAnsi="Times New Roman" w:cs="Times New Roman"/>
        </w:rPr>
        <w:t>Kerbiguet</w:t>
      </w:r>
      <w:proofErr w:type="spellEnd"/>
      <w:r>
        <w:rPr>
          <w:rFonts w:ascii="Times New Roman" w:hAnsi="Times New Roman" w:cs="Times New Roman"/>
        </w:rPr>
        <w:t xml:space="preserve"> appartenant à l’entreprise </w:t>
      </w:r>
      <w:proofErr w:type="spellStart"/>
      <w:r>
        <w:rPr>
          <w:rFonts w:ascii="Times New Roman" w:hAnsi="Times New Roman" w:cs="Times New Roman"/>
        </w:rPr>
        <w:t>Bertho</w:t>
      </w:r>
      <w:proofErr w:type="spellEnd"/>
      <w:r>
        <w:rPr>
          <w:rFonts w:ascii="Times New Roman" w:hAnsi="Times New Roman" w:cs="Times New Roman"/>
        </w:rPr>
        <w:t xml:space="preserve"> TP. Ce projet est privé mais la commune pourra connaître des retombées fiscales.</w:t>
      </w:r>
    </w:p>
    <w:p w:rsidR="00467BA0" w:rsidRDefault="00467BA0" w:rsidP="00BA58AD">
      <w:pPr>
        <w:pStyle w:val="Sansinterligne"/>
        <w:jc w:val="both"/>
        <w:rPr>
          <w:rFonts w:ascii="Times New Roman" w:hAnsi="Times New Roman" w:cs="Times New Roman"/>
        </w:rPr>
      </w:pPr>
      <w:r>
        <w:rPr>
          <w:rFonts w:ascii="Times New Roman" w:hAnsi="Times New Roman" w:cs="Times New Roman"/>
        </w:rPr>
        <w:t xml:space="preserve"> </w:t>
      </w:r>
    </w:p>
    <w:p w:rsidR="00467BA0" w:rsidRPr="000C5BCD" w:rsidRDefault="00467BA0" w:rsidP="00BA58AD">
      <w:pPr>
        <w:pStyle w:val="Sansinterligne"/>
        <w:jc w:val="both"/>
        <w:rPr>
          <w:rFonts w:ascii="Times New Roman" w:hAnsi="Times New Roman" w:cs="Times New Roman"/>
        </w:rPr>
      </w:pPr>
      <w:r>
        <w:rPr>
          <w:rFonts w:ascii="Times New Roman" w:hAnsi="Times New Roman" w:cs="Times New Roman"/>
        </w:rPr>
        <w:t xml:space="preserve">- </w:t>
      </w:r>
      <w:r w:rsidRPr="00467BA0">
        <w:rPr>
          <w:rFonts w:ascii="Times New Roman" w:hAnsi="Times New Roman" w:cs="Times New Roman"/>
          <w:i/>
          <w:u w:val="single"/>
        </w:rPr>
        <w:t>feu d’artifice</w:t>
      </w:r>
      <w:r>
        <w:rPr>
          <w:rFonts w:ascii="Times New Roman" w:hAnsi="Times New Roman" w:cs="Times New Roman"/>
        </w:rPr>
        <w:t xml:space="preserve"> : Gérard </w:t>
      </w:r>
      <w:proofErr w:type="spellStart"/>
      <w:r>
        <w:rPr>
          <w:rFonts w:ascii="Times New Roman" w:hAnsi="Times New Roman" w:cs="Times New Roman"/>
        </w:rPr>
        <w:t>Mathécade</w:t>
      </w:r>
      <w:proofErr w:type="spellEnd"/>
      <w:r>
        <w:rPr>
          <w:rFonts w:ascii="Times New Roman" w:hAnsi="Times New Roman" w:cs="Times New Roman"/>
        </w:rPr>
        <w:t xml:space="preserve"> rapporte que le feu d’artifice pourrait avoir lieu mais en respectant le protocole sanitaire. Un rendez-vous en </w:t>
      </w:r>
      <w:proofErr w:type="spellStart"/>
      <w:r>
        <w:rPr>
          <w:rFonts w:ascii="Times New Roman" w:hAnsi="Times New Roman" w:cs="Times New Roman"/>
        </w:rPr>
        <w:t>visio</w:t>
      </w:r>
      <w:proofErr w:type="spellEnd"/>
      <w:r>
        <w:rPr>
          <w:rFonts w:ascii="Times New Roman" w:hAnsi="Times New Roman" w:cs="Times New Roman"/>
        </w:rPr>
        <w:t xml:space="preserve"> est prévu le 7 juin avec la société Vos Nuits Etoilées.</w:t>
      </w:r>
    </w:p>
    <w:p w:rsidR="00657894" w:rsidRDefault="00657894"/>
    <w:p w:rsidR="00657894" w:rsidRDefault="00657894"/>
    <w:p w:rsidR="00657894" w:rsidRDefault="00657894"/>
    <w:p w:rsidR="00657894" w:rsidRDefault="00657894" w:rsidP="00657894">
      <w:pPr>
        <w:pStyle w:val="Sansinterligne"/>
        <w:rPr>
          <w:rFonts w:ascii="Times New Roman" w:hAnsi="Times New Roman" w:cs="Times New Roman"/>
        </w:rPr>
      </w:pPr>
      <w:r>
        <w:rPr>
          <w:rFonts w:ascii="Times New Roman" w:hAnsi="Times New Roman" w:cs="Times New Roman"/>
          <w:b/>
          <w:bCs/>
          <w:u w:val="single"/>
        </w:rPr>
        <w:lastRenderedPageBreak/>
        <w:t>Dates à retenir</w:t>
      </w:r>
      <w:r>
        <w:rPr>
          <w:rFonts w:ascii="Times New Roman" w:hAnsi="Times New Roman" w:cs="Times New Roman"/>
        </w:rPr>
        <w:t> :</w:t>
      </w:r>
    </w:p>
    <w:p w:rsidR="00657894" w:rsidRDefault="00657894" w:rsidP="00657894">
      <w:pPr>
        <w:pStyle w:val="Sansinterligne"/>
        <w:rPr>
          <w:rFonts w:ascii="Times New Roman" w:hAnsi="Times New Roman" w:cs="Times New Roman"/>
        </w:rPr>
      </w:pPr>
      <w:r>
        <w:rPr>
          <w:rFonts w:ascii="Times New Roman" w:hAnsi="Times New Roman" w:cs="Times New Roman"/>
        </w:rPr>
        <w:t xml:space="preserve"> </w:t>
      </w:r>
    </w:p>
    <w:p w:rsidR="00657894" w:rsidRDefault="00657894" w:rsidP="00657894">
      <w:pPr>
        <w:pStyle w:val="Paragraphedeliste"/>
        <w:numPr>
          <w:ilvl w:val="0"/>
          <w:numId w:val="1"/>
        </w:numPr>
        <w:jc w:val="both"/>
        <w:rPr>
          <w:rFonts w:ascii="Times New Roman" w:hAnsi="Times New Roman" w:cs="Times New Roman"/>
        </w:rPr>
      </w:pPr>
      <w:r>
        <w:rPr>
          <w:rFonts w:ascii="Times New Roman" w:hAnsi="Times New Roman" w:cs="Times New Roman"/>
        </w:rPr>
        <w:t>Mardi 25 mai à 15h30 : comité de pilotage pour les LDG (lignes directrices de gestion)</w:t>
      </w:r>
    </w:p>
    <w:p w:rsidR="00657894" w:rsidRDefault="00657894" w:rsidP="00657894">
      <w:pPr>
        <w:pStyle w:val="Paragraphedeliste"/>
        <w:numPr>
          <w:ilvl w:val="0"/>
          <w:numId w:val="1"/>
        </w:numPr>
        <w:jc w:val="both"/>
        <w:rPr>
          <w:rFonts w:ascii="Times New Roman" w:hAnsi="Times New Roman" w:cs="Times New Roman"/>
        </w:rPr>
      </w:pPr>
      <w:r>
        <w:rPr>
          <w:rFonts w:ascii="Times New Roman" w:hAnsi="Times New Roman" w:cs="Times New Roman"/>
        </w:rPr>
        <w:t>Jeudi 10 juin à 9h : comité de pilotage pour les LDG (lignes directrices de gestion)</w:t>
      </w:r>
    </w:p>
    <w:p w:rsidR="00657894" w:rsidRDefault="00657894" w:rsidP="00657894">
      <w:pPr>
        <w:pStyle w:val="Paragraphedeliste"/>
        <w:numPr>
          <w:ilvl w:val="0"/>
          <w:numId w:val="1"/>
        </w:numPr>
        <w:jc w:val="both"/>
        <w:rPr>
          <w:rFonts w:ascii="Times New Roman" w:hAnsi="Times New Roman" w:cs="Times New Roman"/>
        </w:rPr>
      </w:pPr>
      <w:r>
        <w:rPr>
          <w:rFonts w:ascii="Times New Roman" w:hAnsi="Times New Roman" w:cs="Times New Roman"/>
        </w:rPr>
        <w:t>Jeudi 10 juin  à 20h : Conseil Municipal</w:t>
      </w:r>
    </w:p>
    <w:p w:rsidR="00657894" w:rsidRDefault="00657894" w:rsidP="00657894">
      <w:pPr>
        <w:pStyle w:val="Paragraphedeliste"/>
        <w:numPr>
          <w:ilvl w:val="0"/>
          <w:numId w:val="1"/>
        </w:numPr>
        <w:jc w:val="both"/>
        <w:rPr>
          <w:rFonts w:ascii="Times New Roman" w:hAnsi="Times New Roman" w:cs="Times New Roman"/>
        </w:rPr>
      </w:pPr>
      <w:r>
        <w:rPr>
          <w:rFonts w:ascii="Times New Roman" w:hAnsi="Times New Roman" w:cs="Times New Roman"/>
        </w:rPr>
        <w:t>Mardi 15 juin à 20h : commission finances</w:t>
      </w:r>
    </w:p>
    <w:p w:rsidR="00657894" w:rsidRDefault="00657894" w:rsidP="00657894">
      <w:pPr>
        <w:pStyle w:val="Paragraphedeliste"/>
        <w:numPr>
          <w:ilvl w:val="0"/>
          <w:numId w:val="1"/>
        </w:numPr>
        <w:jc w:val="both"/>
        <w:rPr>
          <w:rFonts w:ascii="Times New Roman" w:hAnsi="Times New Roman" w:cs="Times New Roman"/>
        </w:rPr>
      </w:pPr>
      <w:r>
        <w:rPr>
          <w:rFonts w:ascii="Times New Roman" w:hAnsi="Times New Roman" w:cs="Times New Roman"/>
        </w:rPr>
        <w:t>20 et 27 juin : élections départementales et régionales</w:t>
      </w:r>
    </w:p>
    <w:p w:rsidR="00657894" w:rsidRDefault="00657894"/>
    <w:sectPr w:rsidR="00657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E5"/>
    <w:multiLevelType w:val="hybridMultilevel"/>
    <w:tmpl w:val="D172BD1A"/>
    <w:lvl w:ilvl="0" w:tplc="F57E65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07BC7"/>
    <w:multiLevelType w:val="hybridMultilevel"/>
    <w:tmpl w:val="A84AC6BE"/>
    <w:lvl w:ilvl="0" w:tplc="19EE3AB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A42763"/>
    <w:multiLevelType w:val="hybridMultilevel"/>
    <w:tmpl w:val="DA6AAFD4"/>
    <w:lvl w:ilvl="0" w:tplc="AAE00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392FC1"/>
    <w:multiLevelType w:val="hybridMultilevel"/>
    <w:tmpl w:val="817A8C6E"/>
    <w:lvl w:ilvl="0" w:tplc="812AA7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6C78E7"/>
    <w:multiLevelType w:val="hybridMultilevel"/>
    <w:tmpl w:val="D03AFBA0"/>
    <w:lvl w:ilvl="0" w:tplc="DCCAED4A">
      <w:start w:val="13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7694445"/>
    <w:multiLevelType w:val="hybridMultilevel"/>
    <w:tmpl w:val="57749584"/>
    <w:lvl w:ilvl="0" w:tplc="53B842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D874A4"/>
    <w:multiLevelType w:val="hybridMultilevel"/>
    <w:tmpl w:val="E74E37AA"/>
    <w:lvl w:ilvl="0" w:tplc="5A9C9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72A04D4"/>
    <w:multiLevelType w:val="hybridMultilevel"/>
    <w:tmpl w:val="2356FCF0"/>
    <w:lvl w:ilvl="0" w:tplc="A1EC81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2"/>
  </w:num>
  <w:num w:numId="7">
    <w:abstractNumId w:val="8"/>
  </w:num>
  <w:num w:numId="8">
    <w:abstractNumId w:val="0"/>
  </w:num>
  <w:num w:numId="9">
    <w:abstractNumId w:val="4"/>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7F"/>
    <w:rsid w:val="00067DCA"/>
    <w:rsid w:val="000D2663"/>
    <w:rsid w:val="00146C4E"/>
    <w:rsid w:val="002246DB"/>
    <w:rsid w:val="003822B3"/>
    <w:rsid w:val="00467BA0"/>
    <w:rsid w:val="00470EE9"/>
    <w:rsid w:val="00493A09"/>
    <w:rsid w:val="005201AD"/>
    <w:rsid w:val="00657894"/>
    <w:rsid w:val="006A43CD"/>
    <w:rsid w:val="006A5879"/>
    <w:rsid w:val="006C1D11"/>
    <w:rsid w:val="006E71BD"/>
    <w:rsid w:val="00720C7F"/>
    <w:rsid w:val="008E79DA"/>
    <w:rsid w:val="00901098"/>
    <w:rsid w:val="00A52D53"/>
    <w:rsid w:val="00AF7436"/>
    <w:rsid w:val="00B46AD2"/>
    <w:rsid w:val="00BA58AD"/>
    <w:rsid w:val="00C02483"/>
    <w:rsid w:val="00CB736D"/>
    <w:rsid w:val="00E040BA"/>
    <w:rsid w:val="00E42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02483"/>
    <w:pPr>
      <w:jc w:val="both"/>
    </w:pPr>
    <w:rPr>
      <w:color w:val="0000FF"/>
    </w:rPr>
  </w:style>
  <w:style w:type="character" w:customStyle="1" w:styleId="CorpsdetexteCar">
    <w:name w:val="Corps de texte Car"/>
    <w:basedOn w:val="Policepardfaut"/>
    <w:link w:val="Corpsdetexte"/>
    <w:semiHidden/>
    <w:rsid w:val="00C02483"/>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657894"/>
    <w:pPr>
      <w:spacing w:after="0" w:line="240" w:lineRule="auto"/>
    </w:pPr>
  </w:style>
  <w:style w:type="paragraph" w:styleId="Paragraphedeliste">
    <w:name w:val="List Paragraph"/>
    <w:basedOn w:val="Normal"/>
    <w:uiPriority w:val="34"/>
    <w:qFormat/>
    <w:rsid w:val="00657894"/>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BA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02483"/>
    <w:pPr>
      <w:jc w:val="both"/>
    </w:pPr>
    <w:rPr>
      <w:color w:val="0000FF"/>
    </w:rPr>
  </w:style>
  <w:style w:type="character" w:customStyle="1" w:styleId="CorpsdetexteCar">
    <w:name w:val="Corps de texte Car"/>
    <w:basedOn w:val="Policepardfaut"/>
    <w:link w:val="Corpsdetexte"/>
    <w:semiHidden/>
    <w:rsid w:val="00C02483"/>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657894"/>
    <w:pPr>
      <w:spacing w:after="0" w:line="240" w:lineRule="auto"/>
    </w:pPr>
  </w:style>
  <w:style w:type="paragraph" w:styleId="Paragraphedeliste">
    <w:name w:val="List Paragraph"/>
    <w:basedOn w:val="Normal"/>
    <w:uiPriority w:val="34"/>
    <w:qFormat/>
    <w:rsid w:val="00657894"/>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BA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4126</Words>
  <Characters>22695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19</cp:revision>
  <cp:lastPrinted>2021-05-25T13:13:00Z</cp:lastPrinted>
  <dcterms:created xsi:type="dcterms:W3CDTF">2021-05-25T07:48:00Z</dcterms:created>
  <dcterms:modified xsi:type="dcterms:W3CDTF">2021-05-25T13:17:00Z</dcterms:modified>
</cp:coreProperties>
</file>