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91" w:rsidRPr="00A15591" w:rsidRDefault="00A15591" w:rsidP="00A15591">
      <w:pPr>
        <w:pStyle w:val="Sansinterligne"/>
        <w:jc w:val="both"/>
        <w:rPr>
          <w:rFonts w:ascii="Times New Roman" w:hAnsi="Times New Roman" w:cs="Times New Roman"/>
          <w:sz w:val="22"/>
        </w:rPr>
      </w:pPr>
      <w:r w:rsidRPr="00A15591">
        <w:rPr>
          <w:rFonts w:ascii="Times New Roman" w:hAnsi="Times New Roman" w:cs="Times New Roman"/>
          <w:sz w:val="22"/>
        </w:rPr>
        <w:t xml:space="preserve">L’an deux mil vingt et un, le neuf septembre à vingt  heures, le Conseil Municipal de la commune de TREVE, s’est assemblé dans la salle des fêtes de </w:t>
      </w:r>
      <w:proofErr w:type="spellStart"/>
      <w:r w:rsidRPr="00A15591">
        <w:rPr>
          <w:rFonts w:ascii="Times New Roman" w:hAnsi="Times New Roman" w:cs="Times New Roman"/>
          <w:sz w:val="22"/>
        </w:rPr>
        <w:t>Trévé</w:t>
      </w:r>
      <w:proofErr w:type="spellEnd"/>
      <w:r w:rsidRPr="00A15591">
        <w:rPr>
          <w:rFonts w:ascii="Times New Roman" w:hAnsi="Times New Roman" w:cs="Times New Roman"/>
          <w:sz w:val="22"/>
        </w:rPr>
        <w:t xml:space="preserve"> afin de respecter les consignes de sécurité liées à la pandémie du COVID-19, sous la présidence de Monsieur Gildas ADELIS, Maire.</w:t>
      </w:r>
    </w:p>
    <w:p w:rsidR="00A15591" w:rsidRPr="00A15591" w:rsidRDefault="00A15591" w:rsidP="00A15591">
      <w:pPr>
        <w:pStyle w:val="Sansinterligne"/>
        <w:jc w:val="both"/>
        <w:rPr>
          <w:rFonts w:ascii="Times New Roman" w:hAnsi="Times New Roman" w:cs="Times New Roman"/>
          <w:sz w:val="22"/>
        </w:rPr>
      </w:pPr>
    </w:p>
    <w:p w:rsidR="00A15591" w:rsidRPr="00A15591" w:rsidRDefault="00A15591" w:rsidP="00A15591">
      <w:pPr>
        <w:pStyle w:val="Sansinterligne"/>
        <w:jc w:val="both"/>
        <w:rPr>
          <w:rFonts w:ascii="Times New Roman" w:hAnsi="Times New Roman" w:cs="Times New Roman"/>
          <w:sz w:val="22"/>
        </w:rPr>
      </w:pPr>
      <w:r w:rsidRPr="00A15591">
        <w:rPr>
          <w:rFonts w:ascii="Times New Roman" w:hAnsi="Times New Roman" w:cs="Times New Roman"/>
          <w:b/>
          <w:sz w:val="22"/>
        </w:rPr>
        <w:t xml:space="preserve">Présents : </w:t>
      </w:r>
      <w:r w:rsidRPr="00A15591">
        <w:rPr>
          <w:rFonts w:ascii="Times New Roman" w:hAnsi="Times New Roman" w:cs="Times New Roman"/>
          <w:sz w:val="22"/>
        </w:rPr>
        <w:t>MMES et MM. IVANOV L, MATHECADE G, BERNARD E, TILLY M, AUFFRET E, TREHOREL V, ROLLAND I, BASSET A, LE POTIER A, BOIN C, LANGLOIS R, EDY A, PERENNEZ G, JEGLOT B, FOULFOIN F, DORE S</w:t>
      </w:r>
    </w:p>
    <w:p w:rsidR="00A15591" w:rsidRPr="00A15591" w:rsidRDefault="00A15591" w:rsidP="00A15591">
      <w:pPr>
        <w:pStyle w:val="Sansinterligne"/>
        <w:jc w:val="both"/>
        <w:rPr>
          <w:rFonts w:ascii="Times New Roman" w:hAnsi="Times New Roman" w:cs="Times New Roman"/>
          <w:sz w:val="22"/>
        </w:rPr>
      </w:pPr>
    </w:p>
    <w:p w:rsidR="00A15591" w:rsidRPr="00A15591" w:rsidRDefault="00A15591" w:rsidP="00A15591">
      <w:pPr>
        <w:pStyle w:val="Sansinterligne"/>
        <w:jc w:val="both"/>
        <w:rPr>
          <w:rFonts w:ascii="Times New Roman" w:hAnsi="Times New Roman" w:cs="Times New Roman"/>
          <w:sz w:val="22"/>
        </w:rPr>
      </w:pPr>
      <w:r w:rsidRPr="00A15591">
        <w:rPr>
          <w:rFonts w:ascii="Times New Roman" w:hAnsi="Times New Roman" w:cs="Times New Roman"/>
          <w:b/>
          <w:sz w:val="22"/>
        </w:rPr>
        <w:t>Absentes</w:t>
      </w:r>
      <w:r w:rsidRPr="00A15591">
        <w:rPr>
          <w:rFonts w:ascii="Times New Roman" w:hAnsi="Times New Roman" w:cs="Times New Roman"/>
          <w:sz w:val="22"/>
        </w:rPr>
        <w:t> </w:t>
      </w:r>
      <w:r w:rsidRPr="00A15591">
        <w:rPr>
          <w:rFonts w:ascii="Times New Roman" w:hAnsi="Times New Roman" w:cs="Times New Roman"/>
          <w:b/>
          <w:sz w:val="22"/>
        </w:rPr>
        <w:t xml:space="preserve">excusées </w:t>
      </w:r>
      <w:r w:rsidRPr="00A15591">
        <w:rPr>
          <w:rFonts w:ascii="Times New Roman" w:hAnsi="Times New Roman" w:cs="Times New Roman"/>
          <w:sz w:val="22"/>
        </w:rPr>
        <w:t>: OLLITRAULT S. qui a donné pouvoir à BERNARD E.</w:t>
      </w:r>
    </w:p>
    <w:p w:rsidR="00A15591" w:rsidRPr="00A15591" w:rsidRDefault="00A15591" w:rsidP="00A15591">
      <w:pPr>
        <w:pStyle w:val="Sansinterligne"/>
        <w:jc w:val="both"/>
        <w:rPr>
          <w:rFonts w:ascii="Times New Roman" w:hAnsi="Times New Roman" w:cs="Times New Roman"/>
          <w:sz w:val="22"/>
        </w:rPr>
      </w:pPr>
      <w:r w:rsidRPr="00A15591">
        <w:rPr>
          <w:rFonts w:ascii="Times New Roman" w:hAnsi="Times New Roman" w:cs="Times New Roman"/>
          <w:sz w:val="22"/>
        </w:rPr>
        <w:tab/>
      </w:r>
      <w:r w:rsidRPr="00A15591">
        <w:rPr>
          <w:rFonts w:ascii="Times New Roman" w:hAnsi="Times New Roman" w:cs="Times New Roman"/>
          <w:sz w:val="22"/>
        </w:rPr>
        <w:tab/>
        <w:t xml:space="preserve">          LE MOAL A. qui a donné pouvoir à AUFFRET E.</w:t>
      </w:r>
    </w:p>
    <w:p w:rsidR="00A15591" w:rsidRPr="00A15591" w:rsidRDefault="00A15591" w:rsidP="00A15591">
      <w:pPr>
        <w:pStyle w:val="Sansinterligne"/>
        <w:jc w:val="both"/>
        <w:rPr>
          <w:rFonts w:ascii="Times New Roman" w:hAnsi="Times New Roman" w:cs="Times New Roman"/>
          <w:sz w:val="22"/>
        </w:rPr>
      </w:pPr>
      <w:r w:rsidRPr="00A15591">
        <w:rPr>
          <w:rFonts w:ascii="Times New Roman" w:hAnsi="Times New Roman" w:cs="Times New Roman"/>
          <w:sz w:val="22"/>
        </w:rPr>
        <w:tab/>
      </w:r>
    </w:p>
    <w:p w:rsidR="00A15591" w:rsidRPr="00A15591" w:rsidRDefault="00A15591" w:rsidP="00A15591">
      <w:pPr>
        <w:pStyle w:val="Sansinterligne"/>
        <w:jc w:val="both"/>
        <w:rPr>
          <w:rFonts w:ascii="Times New Roman" w:hAnsi="Times New Roman" w:cs="Times New Roman"/>
          <w:sz w:val="22"/>
        </w:rPr>
      </w:pPr>
      <w:r w:rsidRPr="00A15591">
        <w:rPr>
          <w:rFonts w:ascii="Times New Roman" w:hAnsi="Times New Roman" w:cs="Times New Roman"/>
          <w:b/>
          <w:sz w:val="22"/>
        </w:rPr>
        <w:t>Secrétaire de séance</w:t>
      </w:r>
      <w:r w:rsidRPr="00A15591">
        <w:rPr>
          <w:rFonts w:ascii="Times New Roman" w:hAnsi="Times New Roman" w:cs="Times New Roman"/>
          <w:sz w:val="22"/>
        </w:rPr>
        <w:t> : BOIN C.</w:t>
      </w:r>
    </w:p>
    <w:p w:rsidR="00A15591" w:rsidRPr="00A15591" w:rsidRDefault="00A15591" w:rsidP="00A15591">
      <w:pPr>
        <w:pStyle w:val="Sansinterligne"/>
        <w:jc w:val="both"/>
        <w:rPr>
          <w:rFonts w:ascii="Times New Roman" w:hAnsi="Times New Roman" w:cs="Times New Roman"/>
          <w:sz w:val="22"/>
        </w:rPr>
      </w:pPr>
    </w:p>
    <w:p w:rsidR="00A15591" w:rsidRPr="00A15591" w:rsidRDefault="00A15591" w:rsidP="00A15591">
      <w:pPr>
        <w:pStyle w:val="Sansinterligne"/>
        <w:jc w:val="both"/>
        <w:rPr>
          <w:rFonts w:ascii="Times New Roman" w:hAnsi="Times New Roman" w:cs="Times New Roman"/>
          <w:bCs/>
          <w:sz w:val="22"/>
        </w:rPr>
      </w:pPr>
      <w:r w:rsidRPr="00A15591">
        <w:rPr>
          <w:rFonts w:ascii="Times New Roman" w:hAnsi="Times New Roman" w:cs="Times New Roman"/>
          <w:bCs/>
          <w:sz w:val="22"/>
        </w:rPr>
        <w:t>A</w:t>
      </w:r>
      <w:r>
        <w:rPr>
          <w:rFonts w:ascii="Times New Roman" w:hAnsi="Times New Roman" w:cs="Times New Roman"/>
          <w:bCs/>
          <w:sz w:val="22"/>
        </w:rPr>
        <w:t>nthony EDY est absent à l’ouverture de la séance.</w:t>
      </w:r>
      <w:r w:rsidRPr="00A15591">
        <w:rPr>
          <w:rFonts w:ascii="Times New Roman" w:hAnsi="Times New Roman" w:cs="Times New Roman"/>
          <w:bCs/>
          <w:sz w:val="22"/>
        </w:rPr>
        <w:t xml:space="preserve"> </w:t>
      </w:r>
    </w:p>
    <w:p w:rsidR="00A15591" w:rsidRPr="005007C6" w:rsidRDefault="00A15591" w:rsidP="00A15591">
      <w:pPr>
        <w:pStyle w:val="Sansinterligne"/>
        <w:jc w:val="both"/>
        <w:rPr>
          <w:rFonts w:ascii="Times New Roman" w:hAnsi="Times New Roman" w:cs="Times New Roman"/>
          <w:sz w:val="22"/>
        </w:rPr>
      </w:pPr>
    </w:p>
    <w:p w:rsidR="00A15591" w:rsidRPr="005007C6" w:rsidRDefault="00A15591" w:rsidP="00A15591">
      <w:pPr>
        <w:pStyle w:val="Sansinterligne"/>
        <w:jc w:val="both"/>
        <w:rPr>
          <w:rFonts w:ascii="Times New Roman" w:hAnsi="Times New Roman" w:cs="Times New Roman"/>
          <w:sz w:val="22"/>
        </w:rPr>
      </w:pPr>
    </w:p>
    <w:p w:rsidR="00A15591" w:rsidRPr="00AC2A27" w:rsidRDefault="00A15591" w:rsidP="00A15591">
      <w:pPr>
        <w:pStyle w:val="Sansinterligne"/>
        <w:jc w:val="both"/>
        <w:rPr>
          <w:rFonts w:ascii="Times New Roman" w:hAnsi="Times New Roman" w:cs="Times New Roman"/>
          <w:b/>
          <w:sz w:val="22"/>
          <w:u w:val="single"/>
        </w:rPr>
      </w:pPr>
      <w:r w:rsidRPr="00AC2A27">
        <w:rPr>
          <w:rFonts w:ascii="Times New Roman" w:hAnsi="Times New Roman" w:cs="Times New Roman"/>
          <w:b/>
          <w:sz w:val="22"/>
          <w:u w:val="single"/>
        </w:rPr>
        <w:t>VALIDATION DE LA CONVENTION SANTE COMMUNALE</w:t>
      </w:r>
      <w:r>
        <w:rPr>
          <w:rFonts w:ascii="Times New Roman" w:hAnsi="Times New Roman" w:cs="Times New Roman"/>
          <w:b/>
          <w:sz w:val="22"/>
          <w:u w:val="single"/>
        </w:rPr>
        <w:t xml:space="preserve"> AVEC AXA</w:t>
      </w:r>
    </w:p>
    <w:p w:rsidR="00A15591" w:rsidRPr="005D6595" w:rsidRDefault="00A15591" w:rsidP="00A15591">
      <w:pPr>
        <w:pStyle w:val="Sansinterligne"/>
        <w:jc w:val="both"/>
        <w:rPr>
          <w:rFonts w:ascii="Times New Roman" w:hAnsi="Times New Roman" w:cs="Times New Roman"/>
          <w:sz w:val="22"/>
        </w:rPr>
      </w:pPr>
    </w:p>
    <w:p w:rsidR="00A15591" w:rsidRPr="003B4AB0" w:rsidRDefault="00A15591" w:rsidP="00A15591">
      <w:pPr>
        <w:pStyle w:val="Sansinterligne"/>
        <w:jc w:val="both"/>
        <w:rPr>
          <w:rFonts w:ascii="Times New Roman" w:eastAsia="Times New Roman" w:hAnsi="Times New Roman" w:cs="Times New Roman"/>
          <w:sz w:val="22"/>
          <w:lang w:eastAsia="fr-FR"/>
        </w:rPr>
      </w:pPr>
      <w:r w:rsidRPr="003B4AB0">
        <w:rPr>
          <w:rFonts w:ascii="Times New Roman" w:eastAsia="Times New Roman" w:hAnsi="Times New Roman" w:cs="Times New Roman"/>
          <w:sz w:val="22"/>
          <w:lang w:eastAsia="fr-FR"/>
        </w:rPr>
        <w:t>Également appelée </w:t>
      </w:r>
      <w:r w:rsidRPr="003B4AB0">
        <w:rPr>
          <w:rFonts w:ascii="Times New Roman" w:eastAsia="Times New Roman" w:hAnsi="Times New Roman" w:cs="Times New Roman"/>
          <w:bCs/>
          <w:sz w:val="22"/>
          <w:lang w:eastAsia="fr-FR"/>
        </w:rPr>
        <w:t>mutuelle communale</w:t>
      </w:r>
      <w:r w:rsidRPr="003B4AB0">
        <w:rPr>
          <w:rFonts w:ascii="Times New Roman" w:eastAsia="Times New Roman" w:hAnsi="Times New Roman" w:cs="Times New Roman"/>
          <w:sz w:val="22"/>
          <w:lang w:eastAsia="fr-FR"/>
        </w:rPr>
        <w:t>, la Mutuelle de village permet le regroupement de tous les habitants d'une même localité souhaitant accéder à une complémentaire santé afin de </w:t>
      </w:r>
      <w:r w:rsidRPr="003B4AB0">
        <w:rPr>
          <w:rFonts w:ascii="Times New Roman" w:eastAsia="Times New Roman" w:hAnsi="Times New Roman" w:cs="Times New Roman"/>
          <w:bCs/>
          <w:sz w:val="22"/>
          <w:lang w:eastAsia="fr-FR"/>
        </w:rPr>
        <w:t>négocier un tarif de groupe auprès d'un assureur</w:t>
      </w:r>
      <w:r w:rsidRPr="003B4AB0">
        <w:rPr>
          <w:rFonts w:ascii="Times New Roman" w:eastAsia="Times New Roman" w:hAnsi="Times New Roman" w:cs="Times New Roman"/>
          <w:sz w:val="22"/>
          <w:lang w:eastAsia="fr-FR"/>
        </w:rPr>
        <w:t>. De ce fait, les cotisations mensuelles peuvent être </w:t>
      </w:r>
      <w:r w:rsidRPr="003B4AB0">
        <w:rPr>
          <w:rFonts w:ascii="Times New Roman" w:eastAsia="Times New Roman" w:hAnsi="Times New Roman" w:cs="Times New Roman"/>
          <w:bCs/>
          <w:sz w:val="22"/>
          <w:lang w:eastAsia="fr-FR"/>
        </w:rPr>
        <w:t>largement réduites, jusqu'à 60% dans certains cas</w:t>
      </w:r>
      <w:r w:rsidRPr="003B4AB0">
        <w:rPr>
          <w:rFonts w:ascii="Times New Roman" w:eastAsia="Times New Roman" w:hAnsi="Times New Roman" w:cs="Times New Roman"/>
          <w:sz w:val="22"/>
          <w:lang w:eastAsia="fr-FR"/>
        </w:rPr>
        <w:t>, pour des remboursements et prestations équivalents. Ce type de </w:t>
      </w:r>
      <w:hyperlink r:id="rId6" w:history="1">
        <w:r w:rsidRPr="003B4AB0">
          <w:rPr>
            <w:rFonts w:ascii="Times New Roman" w:eastAsia="Times New Roman" w:hAnsi="Times New Roman" w:cs="Times New Roman"/>
            <w:bCs/>
            <w:sz w:val="22"/>
            <w:lang w:eastAsia="fr-FR"/>
          </w:rPr>
          <w:t>mutuelle santé</w:t>
        </w:r>
      </w:hyperlink>
      <w:r w:rsidRPr="003B4AB0">
        <w:rPr>
          <w:rFonts w:ascii="Times New Roman" w:eastAsia="Times New Roman" w:hAnsi="Times New Roman" w:cs="Times New Roman"/>
          <w:sz w:val="22"/>
          <w:lang w:eastAsia="fr-FR"/>
        </w:rPr>
        <w:t> permet de donner l'accès aux soins au plus grand nombre, surtout en milieu rural, mais également de renforcer la solidarité des habitants d'un même village.</w:t>
      </w:r>
    </w:p>
    <w:p w:rsidR="00A15591" w:rsidRPr="003B4AB0" w:rsidRDefault="00A15591" w:rsidP="00A15591">
      <w:pPr>
        <w:pStyle w:val="Sansinterligne"/>
        <w:jc w:val="both"/>
        <w:rPr>
          <w:rFonts w:ascii="Times New Roman" w:eastAsia="Times New Roman" w:hAnsi="Times New Roman" w:cs="Times New Roman"/>
          <w:sz w:val="22"/>
          <w:lang w:eastAsia="fr-FR"/>
        </w:rPr>
      </w:pPr>
    </w:p>
    <w:p w:rsidR="00A15591" w:rsidRPr="003B4AB0" w:rsidRDefault="00A15591" w:rsidP="00A15591">
      <w:pPr>
        <w:pStyle w:val="Sansinterligne"/>
        <w:jc w:val="both"/>
        <w:rPr>
          <w:rFonts w:ascii="Times New Roman" w:eastAsia="Times New Roman" w:hAnsi="Times New Roman" w:cs="Times New Roman"/>
          <w:sz w:val="22"/>
          <w:lang w:eastAsia="fr-FR"/>
        </w:rPr>
      </w:pPr>
      <w:r w:rsidRPr="003B4AB0">
        <w:rPr>
          <w:rFonts w:ascii="Times New Roman" w:eastAsia="Times New Roman" w:hAnsi="Times New Roman" w:cs="Times New Roman"/>
          <w:sz w:val="22"/>
          <w:lang w:eastAsia="fr-FR"/>
        </w:rPr>
        <w:t>Certaines catégories de la population sont moins bien protégées (les plus de 60 ans, les travailleurs indépendants,  et les inactifs) et peuvent être intéressés par cette proposition.</w:t>
      </w:r>
    </w:p>
    <w:p w:rsidR="00A15591" w:rsidRPr="003B4AB0" w:rsidRDefault="00A15591" w:rsidP="00A15591">
      <w:pPr>
        <w:pStyle w:val="Sansinterligne"/>
        <w:jc w:val="both"/>
        <w:rPr>
          <w:rFonts w:ascii="Times New Roman" w:eastAsia="Times New Roman" w:hAnsi="Times New Roman" w:cs="Times New Roman"/>
          <w:sz w:val="22"/>
          <w:lang w:eastAsia="fr-FR"/>
        </w:rPr>
      </w:pPr>
    </w:p>
    <w:p w:rsidR="00A15591" w:rsidRPr="003B4AB0" w:rsidRDefault="00A15591" w:rsidP="00A15591">
      <w:pPr>
        <w:pStyle w:val="Sansinterligne"/>
        <w:jc w:val="both"/>
        <w:rPr>
          <w:rFonts w:ascii="Times New Roman" w:eastAsia="Times New Roman" w:hAnsi="Times New Roman" w:cs="Times New Roman"/>
          <w:sz w:val="22"/>
          <w:lang w:eastAsia="fr-FR"/>
        </w:rPr>
      </w:pPr>
      <w:r w:rsidRPr="003B4AB0">
        <w:rPr>
          <w:rFonts w:ascii="Times New Roman" w:eastAsia="Times New Roman" w:hAnsi="Times New Roman" w:cs="Times New Roman"/>
          <w:sz w:val="22"/>
          <w:lang w:eastAsia="fr-FR"/>
        </w:rPr>
        <w:t> </w:t>
      </w:r>
      <w:r w:rsidRPr="003B4AB0">
        <w:rPr>
          <w:rFonts w:ascii="Times New Roman" w:eastAsia="Times New Roman" w:hAnsi="Times New Roman" w:cs="Times New Roman"/>
          <w:bCs/>
          <w:sz w:val="22"/>
          <w:lang w:eastAsia="fr-FR"/>
        </w:rPr>
        <w:t>La commune ne finance pas la complémentaire santé à ses habitants</w:t>
      </w:r>
      <w:r w:rsidRPr="003B4AB0">
        <w:rPr>
          <w:rFonts w:ascii="Times New Roman" w:eastAsia="Times New Roman" w:hAnsi="Times New Roman" w:cs="Times New Roman"/>
          <w:sz w:val="22"/>
          <w:lang w:eastAsia="fr-FR"/>
        </w:rPr>
        <w:t>, elle sert uniquement d'intermédiaire pour leur faire bénéficier d'un tarif de groupe.</w:t>
      </w:r>
    </w:p>
    <w:p w:rsidR="00A15591" w:rsidRPr="003B4AB0" w:rsidRDefault="00A15591" w:rsidP="00A15591">
      <w:pPr>
        <w:pStyle w:val="Sansinterligne"/>
        <w:jc w:val="both"/>
        <w:rPr>
          <w:rFonts w:ascii="Times New Roman" w:eastAsia="Times New Roman" w:hAnsi="Times New Roman" w:cs="Times New Roman"/>
          <w:sz w:val="22"/>
          <w:lang w:eastAsia="fr-FR"/>
        </w:rPr>
      </w:pPr>
    </w:p>
    <w:p w:rsidR="00A15591" w:rsidRDefault="00A15591" w:rsidP="00A15591">
      <w:pPr>
        <w:pStyle w:val="Sansinterligne"/>
        <w:jc w:val="both"/>
        <w:rPr>
          <w:rFonts w:ascii="Times New Roman" w:eastAsia="Times New Roman" w:hAnsi="Times New Roman" w:cs="Times New Roman"/>
          <w:sz w:val="22"/>
          <w:lang w:eastAsia="fr-FR"/>
        </w:rPr>
      </w:pPr>
      <w:r w:rsidRPr="003B4AB0">
        <w:rPr>
          <w:rFonts w:ascii="Times New Roman" w:eastAsia="Times New Roman" w:hAnsi="Times New Roman" w:cs="Times New Roman"/>
          <w:sz w:val="22"/>
          <w:lang w:eastAsia="fr-FR"/>
        </w:rPr>
        <w:t>A la suite du Conseil Municipal de Juillet, un exemplaire de la convention a été envoyé à tous les conseillers.</w:t>
      </w:r>
      <w:r>
        <w:rPr>
          <w:rFonts w:ascii="Times New Roman" w:eastAsia="Times New Roman" w:hAnsi="Times New Roman" w:cs="Times New Roman"/>
          <w:sz w:val="22"/>
          <w:lang w:eastAsia="fr-FR"/>
        </w:rPr>
        <w:t xml:space="preserve"> </w:t>
      </w:r>
      <w:r w:rsidRPr="003B4AB0">
        <w:rPr>
          <w:rFonts w:ascii="Times New Roman" w:eastAsia="Times New Roman" w:hAnsi="Times New Roman" w:cs="Times New Roman"/>
          <w:sz w:val="22"/>
          <w:lang w:eastAsia="fr-FR"/>
        </w:rPr>
        <w:t>Il faut noter également qu’une convention dépendance existe également avec des réductions</w:t>
      </w:r>
      <w:r>
        <w:rPr>
          <w:rFonts w:ascii="Times New Roman" w:eastAsia="Times New Roman" w:hAnsi="Times New Roman" w:cs="Times New Roman"/>
          <w:sz w:val="22"/>
          <w:lang w:eastAsia="fr-FR"/>
        </w:rPr>
        <w:t>.</w:t>
      </w:r>
    </w:p>
    <w:p w:rsidR="00A15591" w:rsidRDefault="00A15591" w:rsidP="00A15591">
      <w:pPr>
        <w:pStyle w:val="Sansinterligne"/>
        <w:jc w:val="both"/>
        <w:rPr>
          <w:rFonts w:ascii="Times New Roman" w:eastAsia="Times New Roman" w:hAnsi="Times New Roman" w:cs="Times New Roman"/>
          <w:sz w:val="22"/>
          <w:lang w:eastAsia="fr-FR"/>
        </w:rPr>
      </w:pPr>
    </w:p>
    <w:p w:rsidR="002B3453" w:rsidRPr="002B3453" w:rsidRDefault="002B3453" w:rsidP="002B3453">
      <w:pPr>
        <w:pStyle w:val="Sansinterligne"/>
        <w:jc w:val="both"/>
        <w:rPr>
          <w:rFonts w:ascii="Times New Roman" w:eastAsia="Times New Roman" w:hAnsi="Times New Roman" w:cs="Times New Roman"/>
          <w:sz w:val="22"/>
          <w:lang w:eastAsia="fr-FR"/>
        </w:rPr>
      </w:pPr>
      <w:r w:rsidRPr="002B3453">
        <w:rPr>
          <w:rFonts w:ascii="Times New Roman" w:eastAsia="Times New Roman" w:hAnsi="Times New Roman" w:cs="Times New Roman"/>
          <w:sz w:val="22"/>
          <w:lang w:eastAsia="fr-FR"/>
        </w:rPr>
        <w:t>Aussi, après en avoir délibéré, le Conseil Municipal décide</w:t>
      </w:r>
      <w:r w:rsidR="0072025B">
        <w:rPr>
          <w:rFonts w:ascii="Times New Roman" w:eastAsia="Times New Roman" w:hAnsi="Times New Roman" w:cs="Times New Roman"/>
          <w:sz w:val="22"/>
          <w:lang w:eastAsia="fr-FR"/>
        </w:rPr>
        <w:t xml:space="preserve"> de :</w:t>
      </w:r>
    </w:p>
    <w:p w:rsidR="002B3453" w:rsidRPr="002B3453" w:rsidRDefault="002B3453" w:rsidP="002B3453">
      <w:pPr>
        <w:pStyle w:val="Sansinterligne"/>
        <w:jc w:val="both"/>
        <w:rPr>
          <w:rFonts w:ascii="Times New Roman" w:eastAsia="Times New Roman" w:hAnsi="Times New Roman" w:cs="Times New Roman"/>
          <w:sz w:val="22"/>
          <w:lang w:eastAsia="fr-FR"/>
        </w:rPr>
      </w:pPr>
      <w:r w:rsidRPr="002B3453">
        <w:rPr>
          <w:rFonts w:ascii="Times New Roman" w:eastAsia="Times New Roman" w:hAnsi="Times New Roman" w:cs="Times New Roman"/>
          <w:sz w:val="22"/>
          <w:lang w:eastAsia="fr-FR"/>
        </w:rPr>
        <w:tab/>
        <w:t xml:space="preserve">► valider la convention Santé Communale avec la société AXA </w:t>
      </w:r>
    </w:p>
    <w:p w:rsidR="002B3453" w:rsidRPr="002B3453" w:rsidRDefault="002B3453" w:rsidP="002B3453">
      <w:pPr>
        <w:pStyle w:val="Sansinterligne"/>
        <w:jc w:val="both"/>
        <w:rPr>
          <w:rFonts w:ascii="Times New Roman" w:hAnsi="Times New Roman" w:cs="Times New Roman"/>
          <w:sz w:val="22"/>
        </w:rPr>
      </w:pPr>
      <w:r w:rsidRPr="002B3453">
        <w:rPr>
          <w:rFonts w:ascii="Times New Roman" w:eastAsia="Times New Roman" w:hAnsi="Times New Roman" w:cs="Times New Roman"/>
          <w:sz w:val="22"/>
          <w:lang w:eastAsia="fr-FR"/>
        </w:rPr>
        <w:tab/>
        <w:t>► autoriser Monsieur le Maire à la signer.</w:t>
      </w:r>
    </w:p>
    <w:p w:rsidR="00A15591" w:rsidRPr="002B3453" w:rsidRDefault="00A15591" w:rsidP="00A15591">
      <w:pPr>
        <w:pStyle w:val="Sansinterligne"/>
        <w:jc w:val="both"/>
        <w:rPr>
          <w:rFonts w:ascii="Times New Roman" w:eastAsia="Times New Roman" w:hAnsi="Times New Roman" w:cs="Times New Roman"/>
          <w:sz w:val="22"/>
          <w:lang w:eastAsia="fr-FR"/>
        </w:rPr>
      </w:pPr>
    </w:p>
    <w:p w:rsidR="00A15591" w:rsidRPr="002B3453" w:rsidRDefault="00A15591" w:rsidP="00A15591">
      <w:pPr>
        <w:pStyle w:val="Sansinterligne"/>
        <w:jc w:val="both"/>
        <w:rPr>
          <w:rFonts w:ascii="Times New Roman" w:eastAsia="Times New Roman" w:hAnsi="Times New Roman" w:cs="Times New Roman"/>
          <w:sz w:val="22"/>
          <w:lang w:eastAsia="fr-FR"/>
        </w:rPr>
      </w:pPr>
      <w:r w:rsidRPr="002B3453">
        <w:rPr>
          <w:rFonts w:ascii="Times New Roman" w:eastAsia="Times New Roman" w:hAnsi="Times New Roman" w:cs="Times New Roman"/>
          <w:sz w:val="22"/>
          <w:lang w:eastAsia="fr-FR"/>
        </w:rPr>
        <w:t>Arrivée d’Anthony EDY en séance.</w:t>
      </w:r>
    </w:p>
    <w:p w:rsidR="00A15591" w:rsidRPr="002B3453" w:rsidRDefault="00A15591" w:rsidP="00A15591">
      <w:pPr>
        <w:pStyle w:val="Sansinterligne"/>
        <w:jc w:val="both"/>
        <w:rPr>
          <w:rFonts w:ascii="Times New Roman" w:eastAsia="Times New Roman" w:hAnsi="Times New Roman" w:cs="Times New Roman"/>
          <w:sz w:val="22"/>
          <w:lang w:eastAsia="fr-FR"/>
        </w:rPr>
      </w:pPr>
    </w:p>
    <w:p w:rsidR="00A15591" w:rsidRPr="005D6595" w:rsidRDefault="00A15591" w:rsidP="00A15591">
      <w:pPr>
        <w:pStyle w:val="Sansinterligne"/>
        <w:jc w:val="both"/>
        <w:rPr>
          <w:rFonts w:ascii="Times New Roman" w:eastAsia="Times New Roman" w:hAnsi="Times New Roman" w:cs="Times New Roman"/>
          <w:color w:val="3A434A"/>
          <w:sz w:val="22"/>
          <w:lang w:eastAsia="fr-FR"/>
        </w:rPr>
      </w:pPr>
    </w:p>
    <w:p w:rsidR="00A15591" w:rsidRPr="00DA4063" w:rsidRDefault="00A15591" w:rsidP="00A15591">
      <w:pPr>
        <w:rPr>
          <w:rFonts w:ascii="Times New Roman" w:eastAsia="Times New Roman" w:hAnsi="Times New Roman" w:cs="Times New Roman"/>
          <w:b/>
          <w:u w:val="single"/>
          <w:lang w:eastAsia="fr-FR"/>
        </w:rPr>
      </w:pPr>
      <w:r w:rsidRPr="00DA4063">
        <w:rPr>
          <w:rFonts w:ascii="Times New Roman" w:eastAsia="Times New Roman" w:hAnsi="Times New Roman" w:cs="Times New Roman"/>
          <w:b/>
          <w:u w:val="single"/>
          <w:lang w:eastAsia="fr-FR"/>
        </w:rPr>
        <w:t>VALIDATION DU CHOIX DU CONSULTANT POUR L’ETUDE D’OPPORTUNITE DE LA MAISON DE SANTE</w:t>
      </w:r>
    </w:p>
    <w:p w:rsidR="00A15591" w:rsidRDefault="00A15591" w:rsidP="00A15591">
      <w:pPr>
        <w:pStyle w:val="Sansinterligne"/>
        <w:jc w:val="both"/>
        <w:rPr>
          <w:rFonts w:ascii="Times New Roman" w:hAnsi="Times New Roman" w:cs="Times New Roman"/>
          <w:sz w:val="22"/>
        </w:rPr>
      </w:pPr>
      <w:r w:rsidRPr="005D6595">
        <w:rPr>
          <w:rFonts w:ascii="Times New Roman" w:hAnsi="Times New Roman" w:cs="Times New Roman"/>
          <w:sz w:val="22"/>
          <w:shd w:val="clear" w:color="auto" w:fill="FFFFFF"/>
        </w:rPr>
        <w:t xml:space="preserve">Notre demande d’accompagnement sur une étude d’opportunité à la création d’un Centre de Santé a été étudiée lors de la Cellule d’Appui Régionale des Projets d’Exercices Coordonnés (CARPEC) qui s’est réunie le 24 juin 2021 et a donné un avis favorable. </w:t>
      </w:r>
      <w:r>
        <w:rPr>
          <w:rFonts w:ascii="Times New Roman" w:hAnsi="Times New Roman" w:cs="Times New Roman"/>
          <w:sz w:val="22"/>
          <w:shd w:val="clear" w:color="auto" w:fill="FFFFFF"/>
        </w:rPr>
        <w:t>(</w:t>
      </w:r>
      <w:r w:rsidRPr="005D6595">
        <w:rPr>
          <w:rFonts w:ascii="Times New Roman" w:hAnsi="Times New Roman" w:cs="Times New Roman"/>
          <w:sz w:val="22"/>
          <w:shd w:val="clear" w:color="auto" w:fill="FFFFFF"/>
        </w:rPr>
        <w:t>Cellule de Bretagne)</w:t>
      </w:r>
      <w:r w:rsidRPr="005D6595">
        <w:rPr>
          <w:rFonts w:ascii="Times New Roman" w:hAnsi="Times New Roman" w:cs="Times New Roman"/>
          <w:sz w:val="22"/>
        </w:rPr>
        <w:br/>
      </w:r>
      <w:r w:rsidRPr="005007C6">
        <w:br/>
      </w:r>
      <w:r w:rsidRPr="005D6595">
        <w:rPr>
          <w:rFonts w:ascii="Times New Roman" w:hAnsi="Times New Roman" w:cs="Times New Roman"/>
          <w:sz w:val="22"/>
          <w:shd w:val="clear" w:color="auto" w:fill="FFFFFF"/>
        </w:rPr>
        <w:t xml:space="preserve"> Ainsi, dans le cadre des missions financées par le Fonds d’ Intervention Régional (FIR) mentionnées aux points </w:t>
      </w:r>
      <w:r w:rsidRPr="005D6595">
        <w:rPr>
          <w:rFonts w:ascii="Times New Roman" w:hAnsi="Times New Roman" w:cs="Times New Roman"/>
          <w:sz w:val="22"/>
        </w:rPr>
        <w:t>1, 2 et 3 de l’article L. 1435-8 et aux articles R. 1435-16 à 17 du code de la santé publique, nous bénéficierons d’une aide de 3 600 € euros pour réaliser cette étude.</w:t>
      </w:r>
      <w:r w:rsidRPr="005D6595">
        <w:rPr>
          <w:rFonts w:ascii="Times New Roman" w:hAnsi="Times New Roman" w:cs="Times New Roman"/>
          <w:sz w:val="22"/>
        </w:rPr>
        <w:br/>
        <w:t>Cette subvention correspond à 3 jours d’intervention à organiser en lien avec le consultant choisi.</w:t>
      </w:r>
      <w:r w:rsidRPr="005D6595">
        <w:rPr>
          <w:rFonts w:ascii="Times New Roman" w:hAnsi="Times New Roman" w:cs="Times New Roman"/>
          <w:sz w:val="22"/>
        </w:rPr>
        <w:br/>
      </w:r>
      <w:r>
        <w:rPr>
          <w:rFonts w:ascii="Times New Roman" w:hAnsi="Times New Roman" w:cs="Times New Roman"/>
          <w:sz w:val="22"/>
        </w:rPr>
        <w:t>A ce titre</w:t>
      </w:r>
      <w:r w:rsidRPr="005D6595">
        <w:rPr>
          <w:rFonts w:ascii="Times New Roman" w:hAnsi="Times New Roman" w:cs="Times New Roman"/>
          <w:sz w:val="22"/>
        </w:rPr>
        <w:t>, nous avons contacté les 3 cabinets de consultants proposés par l’ARS.</w:t>
      </w:r>
      <w:r w:rsidRPr="005D6595">
        <w:rPr>
          <w:rFonts w:ascii="Times New Roman" w:hAnsi="Times New Roman" w:cs="Times New Roman"/>
          <w:sz w:val="22"/>
        </w:rPr>
        <w:br/>
      </w:r>
      <w:r w:rsidRPr="005D6595">
        <w:rPr>
          <w:rFonts w:ascii="Times New Roman" w:hAnsi="Times New Roman" w:cs="Times New Roman"/>
          <w:sz w:val="22"/>
        </w:rPr>
        <w:br/>
      </w:r>
      <w:r w:rsidRPr="001F1992">
        <w:rPr>
          <w:rFonts w:ascii="Times New Roman" w:hAnsi="Times New Roman" w:cs="Times New Roman"/>
          <w:sz w:val="22"/>
        </w:rPr>
        <w:lastRenderedPageBreak/>
        <w:t>Suite à la Commission Santé de m</w:t>
      </w:r>
      <w:r>
        <w:rPr>
          <w:rFonts w:ascii="Times New Roman" w:hAnsi="Times New Roman" w:cs="Times New Roman"/>
          <w:sz w:val="22"/>
        </w:rPr>
        <w:t>ardi dernier</w:t>
      </w:r>
      <w:r w:rsidRPr="001F1992">
        <w:rPr>
          <w:rFonts w:ascii="Times New Roman" w:hAnsi="Times New Roman" w:cs="Times New Roman"/>
          <w:sz w:val="22"/>
        </w:rPr>
        <w:t xml:space="preserve">, </w:t>
      </w:r>
      <w:r>
        <w:rPr>
          <w:rFonts w:ascii="Times New Roman" w:hAnsi="Times New Roman" w:cs="Times New Roman"/>
          <w:sz w:val="22"/>
        </w:rPr>
        <w:t>le cabinet Hippocrate</w:t>
      </w:r>
      <w:r w:rsidR="003B40B5">
        <w:rPr>
          <w:rFonts w:ascii="Times New Roman" w:hAnsi="Times New Roman" w:cs="Times New Roman"/>
          <w:sz w:val="22"/>
        </w:rPr>
        <w:t xml:space="preserve"> arrive en tête avec 7</w:t>
      </w:r>
      <w:r>
        <w:rPr>
          <w:rFonts w:ascii="Times New Roman" w:hAnsi="Times New Roman" w:cs="Times New Roman"/>
          <w:sz w:val="22"/>
        </w:rPr>
        <w:t xml:space="preserve"> voix sur 9, </w:t>
      </w:r>
      <w:r w:rsidR="003B40B5">
        <w:rPr>
          <w:rFonts w:ascii="Times New Roman" w:hAnsi="Times New Roman" w:cs="Times New Roman"/>
          <w:sz w:val="22"/>
        </w:rPr>
        <w:t xml:space="preserve">1 voix pour le cabinet Labo et 1 voix pour le cabinet </w:t>
      </w:r>
      <w:proofErr w:type="spellStart"/>
      <w:r w:rsidR="003B40B5">
        <w:rPr>
          <w:rFonts w:ascii="Times New Roman" w:hAnsi="Times New Roman" w:cs="Times New Roman"/>
          <w:sz w:val="22"/>
        </w:rPr>
        <w:t>Fab</w:t>
      </w:r>
      <w:proofErr w:type="spellEnd"/>
      <w:r>
        <w:rPr>
          <w:rFonts w:ascii="Times New Roman" w:hAnsi="Times New Roman" w:cs="Times New Roman"/>
          <w:sz w:val="22"/>
        </w:rPr>
        <w:t xml:space="preserve">. </w:t>
      </w:r>
      <w:r w:rsidR="003B40B5">
        <w:rPr>
          <w:rFonts w:ascii="Times New Roman" w:hAnsi="Times New Roman" w:cs="Times New Roman"/>
          <w:sz w:val="22"/>
        </w:rPr>
        <w:t xml:space="preserve">Monsieur le Maire propose donc </w:t>
      </w:r>
      <w:r>
        <w:rPr>
          <w:rFonts w:ascii="Times New Roman" w:hAnsi="Times New Roman" w:cs="Times New Roman"/>
          <w:sz w:val="22"/>
        </w:rPr>
        <w:t>de retenir ce cabinet.</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Hippocrate a été la structure la plus réactive en répondant immédiatement et en proposant une intervention très précise.</w:t>
      </w:r>
      <w:r w:rsidR="003B40B5">
        <w:rPr>
          <w:rFonts w:ascii="Times New Roman" w:hAnsi="Times New Roman" w:cs="Times New Roman"/>
          <w:sz w:val="22"/>
        </w:rPr>
        <w:t xml:space="preserve"> Ce cabinet a également fait l’étude de la Maison de Santé du Mené.</w:t>
      </w:r>
    </w:p>
    <w:p w:rsidR="003B40B5" w:rsidRDefault="003B40B5" w:rsidP="00A15591">
      <w:pPr>
        <w:pStyle w:val="Sansinterligne"/>
        <w:jc w:val="both"/>
        <w:rPr>
          <w:rFonts w:ascii="Times New Roman" w:hAnsi="Times New Roman" w:cs="Times New Roman"/>
          <w:sz w:val="22"/>
        </w:rPr>
      </w:pPr>
    </w:p>
    <w:p w:rsidR="003B40B5" w:rsidRDefault="003B40B5" w:rsidP="00A15591">
      <w:pPr>
        <w:pStyle w:val="Sansinterligne"/>
        <w:jc w:val="both"/>
        <w:rPr>
          <w:rFonts w:ascii="Times New Roman" w:hAnsi="Times New Roman" w:cs="Times New Roman"/>
          <w:sz w:val="22"/>
        </w:rPr>
      </w:pPr>
      <w:r>
        <w:rPr>
          <w:rFonts w:ascii="Times New Roman" w:hAnsi="Times New Roman" w:cs="Times New Roman"/>
          <w:sz w:val="22"/>
        </w:rPr>
        <w:t>Frédéric Foulfoin souhaite savoir si le coût de l’intervention du cabinet, soit 3 600 €, est entièrement pris en charge</w:t>
      </w:r>
      <w:r w:rsidR="00D111F2">
        <w:rPr>
          <w:rFonts w:ascii="Times New Roman" w:hAnsi="Times New Roman" w:cs="Times New Roman"/>
          <w:sz w:val="22"/>
        </w:rPr>
        <w:t xml:space="preserve"> par l’ARS et</w:t>
      </w:r>
      <w:r>
        <w:rPr>
          <w:rFonts w:ascii="Times New Roman" w:hAnsi="Times New Roman" w:cs="Times New Roman"/>
          <w:sz w:val="22"/>
        </w:rPr>
        <w:t xml:space="preserve"> Laure Ivanov demande si ce cabi</w:t>
      </w:r>
      <w:r w:rsidR="00D111F2">
        <w:rPr>
          <w:rFonts w:ascii="Times New Roman" w:hAnsi="Times New Roman" w:cs="Times New Roman"/>
          <w:sz w:val="22"/>
        </w:rPr>
        <w:t>net sait que ces honoraires ne doivent</w:t>
      </w:r>
      <w:r>
        <w:rPr>
          <w:rFonts w:ascii="Times New Roman" w:hAnsi="Times New Roman" w:cs="Times New Roman"/>
          <w:sz w:val="22"/>
        </w:rPr>
        <w:t xml:space="preserve"> pas dépasser 3 600 €.</w:t>
      </w:r>
    </w:p>
    <w:p w:rsidR="003B40B5" w:rsidRDefault="003B40B5" w:rsidP="00A15591">
      <w:pPr>
        <w:pStyle w:val="Sansinterligne"/>
        <w:jc w:val="both"/>
        <w:rPr>
          <w:rFonts w:ascii="Times New Roman" w:hAnsi="Times New Roman" w:cs="Times New Roman"/>
          <w:sz w:val="22"/>
        </w:rPr>
      </w:pPr>
    </w:p>
    <w:p w:rsidR="003B40B5" w:rsidRDefault="003B40B5" w:rsidP="00A15591">
      <w:pPr>
        <w:pStyle w:val="Sansinterligne"/>
        <w:jc w:val="both"/>
        <w:rPr>
          <w:rFonts w:ascii="Times New Roman" w:hAnsi="Times New Roman" w:cs="Times New Roman"/>
          <w:sz w:val="22"/>
        </w:rPr>
      </w:pPr>
      <w:r>
        <w:rPr>
          <w:rFonts w:ascii="Times New Roman" w:hAnsi="Times New Roman" w:cs="Times New Roman"/>
          <w:sz w:val="22"/>
        </w:rPr>
        <w:t>Monsieur le Maire précise que le coût de l’étude ne dépassera pas 3 600 €, que le cabinet en est informé et que la totalité de la dépense sera remboursée à la commune par l’ARS (l’</w:t>
      </w:r>
      <w:r w:rsidR="00D111F2">
        <w:rPr>
          <w:rFonts w:ascii="Times New Roman" w:hAnsi="Times New Roman" w:cs="Times New Roman"/>
          <w:sz w:val="22"/>
        </w:rPr>
        <w:t>ARS verse s</w:t>
      </w:r>
      <w:r>
        <w:rPr>
          <w:rFonts w:ascii="Times New Roman" w:hAnsi="Times New Roman" w:cs="Times New Roman"/>
          <w:sz w:val="22"/>
        </w:rPr>
        <w:t>a participation de 3 600 € afin que la commune puisse régler le cabinet).</w:t>
      </w:r>
    </w:p>
    <w:p w:rsidR="003B40B5" w:rsidRPr="003B40B5" w:rsidRDefault="003B40B5" w:rsidP="00A15591">
      <w:pPr>
        <w:pStyle w:val="Sansinterligne"/>
        <w:jc w:val="both"/>
        <w:rPr>
          <w:rFonts w:ascii="Times New Roman" w:hAnsi="Times New Roman" w:cs="Times New Roman"/>
          <w:sz w:val="22"/>
        </w:rPr>
      </w:pPr>
    </w:p>
    <w:p w:rsidR="003B40B5" w:rsidRPr="003B40B5" w:rsidRDefault="003B40B5" w:rsidP="003B40B5">
      <w:pPr>
        <w:pStyle w:val="Sansinterligne"/>
        <w:jc w:val="both"/>
        <w:rPr>
          <w:rFonts w:ascii="Times New Roman" w:eastAsia="Times New Roman" w:hAnsi="Times New Roman" w:cs="Times New Roman"/>
          <w:sz w:val="22"/>
          <w:lang w:eastAsia="fr-FR"/>
        </w:rPr>
      </w:pPr>
      <w:r w:rsidRPr="003B40B5">
        <w:rPr>
          <w:rFonts w:ascii="Times New Roman" w:eastAsia="Times New Roman" w:hAnsi="Times New Roman" w:cs="Times New Roman"/>
          <w:sz w:val="22"/>
          <w:lang w:eastAsia="fr-FR"/>
        </w:rPr>
        <w:t>Aussi, après en avoir délibéré, le Conseil Municipal, à l’unanimité, décide de :</w:t>
      </w:r>
    </w:p>
    <w:p w:rsidR="003B40B5" w:rsidRPr="003B40B5" w:rsidRDefault="003B40B5" w:rsidP="003B40B5">
      <w:pPr>
        <w:pStyle w:val="Sansinterligne"/>
        <w:jc w:val="both"/>
        <w:rPr>
          <w:rFonts w:ascii="Times New Roman" w:eastAsia="Times New Roman" w:hAnsi="Times New Roman" w:cs="Times New Roman"/>
          <w:sz w:val="22"/>
          <w:lang w:eastAsia="fr-FR"/>
        </w:rPr>
      </w:pPr>
      <w:r w:rsidRPr="003B40B5">
        <w:rPr>
          <w:rFonts w:ascii="Times New Roman" w:eastAsia="Times New Roman" w:hAnsi="Times New Roman" w:cs="Times New Roman"/>
          <w:sz w:val="22"/>
          <w:lang w:eastAsia="fr-FR"/>
        </w:rPr>
        <w:tab/>
        <w:t xml:space="preserve">► recruter le cabinet Hippocrate pour l’étude d’opportunité de la Maison Médicale </w:t>
      </w:r>
    </w:p>
    <w:p w:rsidR="003B40B5" w:rsidRPr="003B40B5" w:rsidRDefault="003B40B5" w:rsidP="003B40B5">
      <w:pPr>
        <w:pStyle w:val="Sansinterligne"/>
        <w:jc w:val="both"/>
        <w:rPr>
          <w:rFonts w:ascii="Times New Roman" w:hAnsi="Times New Roman" w:cs="Times New Roman"/>
          <w:sz w:val="22"/>
        </w:rPr>
      </w:pPr>
      <w:r w:rsidRPr="003B40B5">
        <w:rPr>
          <w:rFonts w:ascii="Times New Roman" w:eastAsia="Times New Roman" w:hAnsi="Times New Roman" w:cs="Times New Roman"/>
          <w:sz w:val="22"/>
          <w:lang w:eastAsia="fr-FR"/>
        </w:rPr>
        <w:tab/>
        <w:t>► autoriser Monsieur le Maire à la convention.</w:t>
      </w:r>
    </w:p>
    <w:p w:rsidR="003B40B5" w:rsidRPr="003B40B5" w:rsidRDefault="003B40B5" w:rsidP="00A15591">
      <w:pPr>
        <w:pStyle w:val="Sansinterligne"/>
        <w:jc w:val="both"/>
        <w:rPr>
          <w:rFonts w:ascii="Times New Roman" w:hAnsi="Times New Roman" w:cs="Times New Roman"/>
          <w:sz w:val="22"/>
        </w:rPr>
      </w:pPr>
    </w:p>
    <w:p w:rsidR="00A15591" w:rsidRDefault="00A15591" w:rsidP="00A15591">
      <w:pPr>
        <w:pStyle w:val="Sansinterligne"/>
        <w:rPr>
          <w:rFonts w:ascii="Times New Roman" w:hAnsi="Times New Roman" w:cs="Times New Roman"/>
          <w:b/>
          <w:sz w:val="22"/>
          <w:u w:val="single"/>
        </w:rPr>
      </w:pPr>
    </w:p>
    <w:p w:rsidR="00A15591" w:rsidRPr="00A5032E" w:rsidRDefault="00A15591" w:rsidP="00A15591">
      <w:pPr>
        <w:pStyle w:val="Sansinterligne"/>
        <w:rPr>
          <w:rFonts w:ascii="Times New Roman" w:hAnsi="Times New Roman" w:cs="Times New Roman"/>
          <w:b/>
          <w:sz w:val="22"/>
          <w:u w:val="single"/>
        </w:rPr>
      </w:pPr>
      <w:r w:rsidRPr="00A5032E">
        <w:rPr>
          <w:rFonts w:ascii="Times New Roman" w:hAnsi="Times New Roman" w:cs="Times New Roman"/>
          <w:b/>
          <w:sz w:val="22"/>
          <w:u w:val="single"/>
        </w:rPr>
        <w:t>VENTE D’UN TERRAIN A M. et MME ROLLAND A LA GERSAYE</w:t>
      </w:r>
    </w:p>
    <w:p w:rsidR="00A15591" w:rsidRDefault="00A15591" w:rsidP="00A15591">
      <w:pPr>
        <w:pStyle w:val="Sansinterligne"/>
        <w:rPr>
          <w:rFonts w:ascii="Times New Roman" w:hAnsi="Times New Roman" w:cs="Times New Roman"/>
          <w:sz w:val="22"/>
        </w:rPr>
      </w:pPr>
    </w:p>
    <w:p w:rsidR="002E4784" w:rsidRDefault="002E4784" w:rsidP="002E4784">
      <w:pPr>
        <w:pStyle w:val="Sansinterligne"/>
        <w:jc w:val="both"/>
        <w:rPr>
          <w:rFonts w:ascii="Times New Roman" w:hAnsi="Times New Roman" w:cs="Times New Roman"/>
          <w:sz w:val="22"/>
        </w:rPr>
      </w:pPr>
      <w:r w:rsidRPr="002E4784">
        <w:rPr>
          <w:rFonts w:ascii="Times New Roman" w:hAnsi="Times New Roman" w:cs="Times New Roman"/>
          <w:sz w:val="22"/>
        </w:rPr>
        <w:t>Maurice TILLY, Adjoint au Maire, explique que la commune a été sollicitée par Monsieur et Madame Joël Rolland pour l’acquisition de la parcelle ZK 314 d’une superficie de 255 m² car leur fosse septique et leur plan d’épandage sont sur cette parcelle (délaissé de remembrement) appartenant à la commune.</w:t>
      </w:r>
    </w:p>
    <w:p w:rsidR="002E4784" w:rsidRDefault="002E4784" w:rsidP="002E4784">
      <w:pPr>
        <w:pStyle w:val="Sansinterligne"/>
        <w:jc w:val="both"/>
        <w:rPr>
          <w:rFonts w:ascii="Times New Roman" w:hAnsi="Times New Roman" w:cs="Times New Roman"/>
          <w:sz w:val="22"/>
        </w:rPr>
      </w:pPr>
    </w:p>
    <w:p w:rsidR="002E4784" w:rsidRDefault="002E4784" w:rsidP="002E4784">
      <w:pPr>
        <w:pStyle w:val="Sansinterligne"/>
        <w:jc w:val="both"/>
        <w:rPr>
          <w:rFonts w:ascii="Times New Roman" w:hAnsi="Times New Roman" w:cs="Times New Roman"/>
          <w:sz w:val="22"/>
        </w:rPr>
      </w:pPr>
      <w:r>
        <w:rPr>
          <w:rFonts w:ascii="Times New Roman" w:hAnsi="Times New Roman" w:cs="Times New Roman"/>
          <w:sz w:val="22"/>
        </w:rPr>
        <w:t>Maurice Tilly leur a proposé la cession à l’euro symbolique et que les frais relatifs à cette vente soient à leur charge.</w:t>
      </w:r>
    </w:p>
    <w:p w:rsidR="002E4784" w:rsidRDefault="002E4784" w:rsidP="002E4784">
      <w:pPr>
        <w:pStyle w:val="Sansinterligne"/>
        <w:jc w:val="both"/>
        <w:rPr>
          <w:rFonts w:ascii="Times New Roman" w:hAnsi="Times New Roman" w:cs="Times New Roman"/>
          <w:sz w:val="22"/>
        </w:rPr>
      </w:pPr>
    </w:p>
    <w:p w:rsidR="002E4784" w:rsidRDefault="002E4784" w:rsidP="002E4784">
      <w:pPr>
        <w:pStyle w:val="Sansinterligne"/>
        <w:jc w:val="both"/>
        <w:rPr>
          <w:rFonts w:ascii="Times New Roman" w:hAnsi="Times New Roman" w:cs="Times New Roman"/>
          <w:sz w:val="22"/>
        </w:rPr>
      </w:pPr>
      <w:r>
        <w:rPr>
          <w:rFonts w:ascii="Times New Roman" w:hAnsi="Times New Roman" w:cs="Times New Roman"/>
          <w:sz w:val="22"/>
        </w:rPr>
        <w:t>Même si elle est d’accord avec ce prix, Laure Ivanov s’étonne que Maurice Tilly ait annoncé une vente à l’euro symbolique</w:t>
      </w:r>
      <w:r w:rsidR="00A653F7">
        <w:rPr>
          <w:rFonts w:ascii="Times New Roman" w:hAnsi="Times New Roman" w:cs="Times New Roman"/>
          <w:sz w:val="22"/>
        </w:rPr>
        <w:t xml:space="preserve"> à Monsieur et Madame Rolland</w:t>
      </w:r>
      <w:r>
        <w:rPr>
          <w:rFonts w:ascii="Times New Roman" w:hAnsi="Times New Roman" w:cs="Times New Roman"/>
          <w:sz w:val="22"/>
        </w:rPr>
        <w:t xml:space="preserve"> alors qu’aucune discussion n’a eu lieu </w:t>
      </w:r>
      <w:r w:rsidR="00A653F7">
        <w:rPr>
          <w:rFonts w:ascii="Times New Roman" w:hAnsi="Times New Roman" w:cs="Times New Roman"/>
          <w:sz w:val="22"/>
        </w:rPr>
        <w:t>en amont en réunion Maire-Adjoints ou en Conseil Municipal.</w:t>
      </w:r>
    </w:p>
    <w:p w:rsidR="002E4784" w:rsidRDefault="002E4784" w:rsidP="002E4784">
      <w:pPr>
        <w:pStyle w:val="Sansinterligne"/>
        <w:jc w:val="both"/>
        <w:rPr>
          <w:rFonts w:ascii="Times New Roman" w:hAnsi="Times New Roman" w:cs="Times New Roman"/>
          <w:sz w:val="22"/>
        </w:rPr>
      </w:pPr>
      <w:r>
        <w:rPr>
          <w:rFonts w:ascii="Times New Roman" w:hAnsi="Times New Roman" w:cs="Times New Roman"/>
          <w:sz w:val="22"/>
        </w:rPr>
        <w:t>Anthony Basset pense que l’euro symbolique est justifié car la commune ne fera rien de ce terrain et percevra le produit de la taxe foncière après la vente.</w:t>
      </w:r>
    </w:p>
    <w:p w:rsidR="002E4784" w:rsidRPr="002E4784" w:rsidRDefault="002E4784" w:rsidP="002E4784">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lors du précédent mandat, ce tarif avait été appliqué pour régulariser un autre délaissé de remembrement au village de </w:t>
      </w:r>
      <w:proofErr w:type="spellStart"/>
      <w:r>
        <w:rPr>
          <w:rFonts w:ascii="Times New Roman" w:hAnsi="Times New Roman" w:cs="Times New Roman"/>
          <w:sz w:val="22"/>
        </w:rPr>
        <w:t>Garenton</w:t>
      </w:r>
      <w:proofErr w:type="spellEnd"/>
      <w:r>
        <w:rPr>
          <w:rFonts w:ascii="Times New Roman" w:hAnsi="Times New Roman" w:cs="Times New Roman"/>
          <w:sz w:val="22"/>
        </w:rPr>
        <w:t>.</w:t>
      </w:r>
    </w:p>
    <w:p w:rsidR="002E4784" w:rsidRPr="002E4784" w:rsidRDefault="002E4784" w:rsidP="002E4784">
      <w:pPr>
        <w:pStyle w:val="Sansinterligne"/>
        <w:jc w:val="both"/>
        <w:rPr>
          <w:rFonts w:ascii="Times New Roman" w:hAnsi="Times New Roman" w:cs="Times New Roman"/>
          <w:sz w:val="22"/>
        </w:rPr>
      </w:pPr>
    </w:p>
    <w:p w:rsidR="002E4784" w:rsidRPr="002E4784" w:rsidRDefault="002E4784" w:rsidP="002E4784">
      <w:pPr>
        <w:pStyle w:val="Sansinterligne"/>
        <w:jc w:val="both"/>
        <w:rPr>
          <w:rFonts w:ascii="Times New Roman" w:hAnsi="Times New Roman" w:cs="Times New Roman"/>
          <w:sz w:val="22"/>
        </w:rPr>
      </w:pPr>
      <w:r w:rsidRPr="002E4784">
        <w:rPr>
          <w:rFonts w:ascii="Times New Roman" w:hAnsi="Times New Roman" w:cs="Times New Roman"/>
          <w:sz w:val="22"/>
        </w:rPr>
        <w:tab/>
        <w:t>Après en avoir délibéré, le Conseil Municipal, à l’unanimité :</w:t>
      </w:r>
    </w:p>
    <w:p w:rsidR="002E4784" w:rsidRPr="002E4784" w:rsidRDefault="002E4784" w:rsidP="002E4784">
      <w:pPr>
        <w:pStyle w:val="Sansinterligne"/>
        <w:jc w:val="both"/>
        <w:rPr>
          <w:rFonts w:ascii="Times New Roman" w:hAnsi="Times New Roman" w:cs="Times New Roman"/>
          <w:sz w:val="22"/>
        </w:rPr>
      </w:pPr>
    </w:p>
    <w:p w:rsidR="002E4784" w:rsidRPr="002E4784" w:rsidRDefault="002E4784" w:rsidP="002E4784">
      <w:pPr>
        <w:pStyle w:val="Sansinterligne"/>
        <w:jc w:val="both"/>
        <w:rPr>
          <w:rFonts w:ascii="Times New Roman" w:hAnsi="Times New Roman" w:cs="Times New Roman"/>
          <w:sz w:val="22"/>
        </w:rPr>
      </w:pPr>
      <w:r w:rsidRPr="002E4784">
        <w:rPr>
          <w:rFonts w:ascii="Times New Roman" w:hAnsi="Times New Roman" w:cs="Times New Roman"/>
          <w:sz w:val="22"/>
        </w:rPr>
        <w:t xml:space="preserve">► </w:t>
      </w:r>
      <w:r w:rsidR="00FB3951">
        <w:rPr>
          <w:rFonts w:ascii="Times New Roman" w:hAnsi="Times New Roman" w:cs="Times New Roman"/>
          <w:sz w:val="22"/>
        </w:rPr>
        <w:t>accepte</w:t>
      </w:r>
      <w:r w:rsidRPr="002E4784">
        <w:rPr>
          <w:rFonts w:ascii="Times New Roman" w:hAnsi="Times New Roman" w:cs="Times New Roman"/>
          <w:sz w:val="22"/>
        </w:rPr>
        <w:t xml:space="preserve"> la demande de Monsieur et Madame Joël Rolland et autorise la vente de la parcelle ZK 314 d’une superficie de 255 m²</w:t>
      </w:r>
    </w:p>
    <w:p w:rsidR="002E4784" w:rsidRPr="002E4784" w:rsidRDefault="002E4784" w:rsidP="002E4784">
      <w:pPr>
        <w:pStyle w:val="Sansinterligne"/>
        <w:jc w:val="both"/>
        <w:rPr>
          <w:rFonts w:ascii="Times New Roman" w:hAnsi="Times New Roman" w:cs="Times New Roman"/>
          <w:sz w:val="22"/>
        </w:rPr>
      </w:pPr>
      <w:r w:rsidRPr="002E4784">
        <w:rPr>
          <w:rFonts w:ascii="Times New Roman" w:hAnsi="Times New Roman" w:cs="Times New Roman"/>
          <w:sz w:val="22"/>
        </w:rPr>
        <w:t>►</w:t>
      </w:r>
      <w:r w:rsidR="00FB3951">
        <w:rPr>
          <w:rFonts w:ascii="Times New Roman" w:hAnsi="Times New Roman" w:cs="Times New Roman"/>
          <w:sz w:val="22"/>
        </w:rPr>
        <w:t xml:space="preserve"> fixe</w:t>
      </w:r>
      <w:r w:rsidRPr="002E4784">
        <w:rPr>
          <w:rFonts w:ascii="Times New Roman" w:hAnsi="Times New Roman" w:cs="Times New Roman"/>
          <w:sz w:val="22"/>
        </w:rPr>
        <w:t xml:space="preserve"> le prix de vente à l’euro symbolique</w:t>
      </w:r>
    </w:p>
    <w:p w:rsidR="002E4784" w:rsidRPr="002E4784" w:rsidRDefault="002E4784" w:rsidP="002E4784">
      <w:pPr>
        <w:pStyle w:val="Sansinterligne"/>
        <w:jc w:val="both"/>
        <w:rPr>
          <w:rFonts w:ascii="Times New Roman" w:hAnsi="Times New Roman" w:cs="Times New Roman"/>
          <w:sz w:val="22"/>
        </w:rPr>
      </w:pPr>
      <w:r w:rsidRPr="002E4784">
        <w:rPr>
          <w:rFonts w:ascii="Times New Roman" w:hAnsi="Times New Roman" w:cs="Times New Roman"/>
          <w:sz w:val="22"/>
        </w:rPr>
        <w:t>►</w:t>
      </w:r>
      <w:r w:rsidR="00FB3951">
        <w:rPr>
          <w:rFonts w:ascii="Times New Roman" w:hAnsi="Times New Roman" w:cs="Times New Roman"/>
          <w:sz w:val="22"/>
        </w:rPr>
        <w:t xml:space="preserve"> décide</w:t>
      </w:r>
      <w:r w:rsidRPr="002E4784">
        <w:rPr>
          <w:rFonts w:ascii="Times New Roman" w:hAnsi="Times New Roman" w:cs="Times New Roman"/>
          <w:sz w:val="22"/>
        </w:rPr>
        <w:t xml:space="preserve"> que les frais de notaire seront à la charge de l’acquéreur</w:t>
      </w:r>
    </w:p>
    <w:p w:rsidR="002E4784" w:rsidRDefault="002E4784" w:rsidP="002E4784">
      <w:pPr>
        <w:pStyle w:val="Sansinterligne"/>
        <w:jc w:val="both"/>
        <w:rPr>
          <w:rFonts w:ascii="Times New Roman" w:hAnsi="Times New Roman" w:cs="Times New Roman"/>
        </w:rPr>
      </w:pPr>
    </w:p>
    <w:p w:rsidR="002E4784" w:rsidRDefault="002E4784" w:rsidP="00A15591">
      <w:pPr>
        <w:pStyle w:val="Sansinterligne"/>
        <w:rPr>
          <w:rFonts w:ascii="Times New Roman" w:hAnsi="Times New Roman" w:cs="Times New Roman"/>
          <w:b/>
          <w:sz w:val="22"/>
          <w:u w:val="single"/>
        </w:rPr>
      </w:pPr>
    </w:p>
    <w:p w:rsidR="00A15591" w:rsidRPr="00A5032E" w:rsidRDefault="00A15591" w:rsidP="00A15591">
      <w:pPr>
        <w:pStyle w:val="Sansinterligne"/>
        <w:rPr>
          <w:rFonts w:ascii="Times New Roman" w:hAnsi="Times New Roman" w:cs="Times New Roman"/>
          <w:b/>
          <w:sz w:val="22"/>
          <w:u w:val="single"/>
        </w:rPr>
      </w:pPr>
      <w:r w:rsidRPr="00A5032E">
        <w:rPr>
          <w:rFonts w:ascii="Times New Roman" w:hAnsi="Times New Roman" w:cs="Times New Roman"/>
          <w:b/>
          <w:sz w:val="22"/>
          <w:u w:val="single"/>
        </w:rPr>
        <w:t>ANNU</w:t>
      </w:r>
      <w:r>
        <w:rPr>
          <w:rFonts w:ascii="Times New Roman" w:hAnsi="Times New Roman" w:cs="Times New Roman"/>
          <w:b/>
          <w:sz w:val="22"/>
          <w:u w:val="single"/>
        </w:rPr>
        <w:t>LATION VENTE TERRAIN RUE DE BEL</w:t>
      </w:r>
      <w:r w:rsidRPr="00A5032E">
        <w:rPr>
          <w:rFonts w:ascii="Times New Roman" w:hAnsi="Times New Roman" w:cs="Times New Roman"/>
          <w:b/>
          <w:sz w:val="22"/>
          <w:u w:val="single"/>
        </w:rPr>
        <w:t>L</w:t>
      </w:r>
      <w:r>
        <w:rPr>
          <w:rFonts w:ascii="Times New Roman" w:hAnsi="Times New Roman" w:cs="Times New Roman"/>
          <w:b/>
          <w:sz w:val="22"/>
          <w:u w:val="single"/>
        </w:rPr>
        <w:t>E</w:t>
      </w:r>
      <w:r w:rsidRPr="00A5032E">
        <w:rPr>
          <w:rFonts w:ascii="Times New Roman" w:hAnsi="Times New Roman" w:cs="Times New Roman"/>
          <w:b/>
          <w:sz w:val="22"/>
          <w:u w:val="single"/>
        </w:rPr>
        <w:t>VUE</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rappelle que, par délibération en date du 10 juin 2021, le Conseil Municipal avait accepté de vendre une bande de terrain de 60 m², entre sa maison et le restaurant rue de Bellevue à Madame Fabienne Le Corre.</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Or, après avoir réfléchi, Madame Le Corre ne souhaite plus acquérir ce terrain car les frais de bornage et de notaire sont trop élevés. </w:t>
      </w:r>
    </w:p>
    <w:p w:rsidR="00A15591" w:rsidRDefault="00A15591" w:rsidP="00A15591">
      <w:pPr>
        <w:pStyle w:val="Sansinterligne"/>
        <w:jc w:val="both"/>
        <w:rPr>
          <w:rFonts w:ascii="Times New Roman" w:hAnsi="Times New Roman" w:cs="Times New Roman"/>
          <w:sz w:val="22"/>
        </w:rPr>
      </w:pPr>
    </w:p>
    <w:p w:rsidR="00A15591" w:rsidRDefault="003C6630" w:rsidP="00064F63">
      <w:pPr>
        <w:pStyle w:val="Sansinterligne"/>
        <w:jc w:val="both"/>
        <w:rPr>
          <w:rFonts w:ascii="Times New Roman" w:hAnsi="Times New Roman" w:cs="Times New Roman"/>
          <w:sz w:val="22"/>
        </w:rPr>
      </w:pPr>
      <w:r>
        <w:rPr>
          <w:rFonts w:ascii="Times New Roman" w:hAnsi="Times New Roman" w:cs="Times New Roman"/>
          <w:sz w:val="22"/>
        </w:rPr>
        <w:t xml:space="preserve">Le </w:t>
      </w:r>
      <w:r w:rsidR="00A15591">
        <w:rPr>
          <w:rFonts w:ascii="Times New Roman" w:hAnsi="Times New Roman" w:cs="Times New Roman"/>
          <w:sz w:val="22"/>
        </w:rPr>
        <w:t>Conseil Municipal</w:t>
      </w:r>
      <w:r>
        <w:rPr>
          <w:rFonts w:ascii="Times New Roman" w:hAnsi="Times New Roman" w:cs="Times New Roman"/>
          <w:sz w:val="22"/>
        </w:rPr>
        <w:t xml:space="preserve"> décide</w:t>
      </w:r>
      <w:r w:rsidR="00A15591">
        <w:rPr>
          <w:rFonts w:ascii="Times New Roman" w:hAnsi="Times New Roman" w:cs="Times New Roman"/>
          <w:sz w:val="22"/>
        </w:rPr>
        <w:t xml:space="preserve"> de procéder à l’annulation de la délibération 2021-07-12. </w:t>
      </w:r>
    </w:p>
    <w:p w:rsidR="0072025B" w:rsidRDefault="0072025B" w:rsidP="00A15591">
      <w:pPr>
        <w:pStyle w:val="Sansinterligne"/>
        <w:rPr>
          <w:rFonts w:ascii="Times New Roman" w:hAnsi="Times New Roman" w:cs="Times New Roman"/>
          <w:b/>
          <w:sz w:val="22"/>
          <w:u w:val="single"/>
        </w:rPr>
      </w:pPr>
    </w:p>
    <w:p w:rsidR="00A15591" w:rsidRPr="00DA4063" w:rsidRDefault="00A15591" w:rsidP="00A15591">
      <w:pPr>
        <w:pStyle w:val="Sansinterligne"/>
        <w:rPr>
          <w:rFonts w:ascii="Times New Roman" w:hAnsi="Times New Roman" w:cs="Times New Roman"/>
          <w:b/>
          <w:sz w:val="22"/>
          <w:u w:val="single"/>
        </w:rPr>
      </w:pPr>
      <w:r w:rsidRPr="00DA4063">
        <w:rPr>
          <w:rFonts w:ascii="Times New Roman" w:hAnsi="Times New Roman" w:cs="Times New Roman"/>
          <w:b/>
          <w:sz w:val="22"/>
          <w:u w:val="single"/>
        </w:rPr>
        <w:lastRenderedPageBreak/>
        <w:t>SERVICE TECHNIQUE : ACHAT D’UNE MEULEUSE</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A la demande des agents du service technique, des devis ont été demandés pour remplacer la meuleuse achetée en 1999 et qui ne fonctionne plus. Cette meuleuse ne sera pas mobile comme celle achetée en juin, et restera à l’atelier.</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Deux devis ont été demandés :</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 SOFIBAC : duo de meuleuses </w:t>
      </w:r>
      <w:proofErr w:type="spellStart"/>
      <w:r>
        <w:rPr>
          <w:rFonts w:ascii="Times New Roman" w:hAnsi="Times New Roman" w:cs="Times New Roman"/>
          <w:sz w:val="22"/>
        </w:rPr>
        <w:t>Makita</w:t>
      </w:r>
      <w:proofErr w:type="spellEnd"/>
      <w:r>
        <w:rPr>
          <w:rFonts w:ascii="Times New Roman" w:hAnsi="Times New Roman" w:cs="Times New Roman"/>
          <w:sz w:val="22"/>
        </w:rPr>
        <w:t xml:space="preserve"> 230 et 125 : 125,42 € HT</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Armor Agriculture Loisirs : duo de meuleuses Hitachi G23 et G13 : 116,63 € HT</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Cet achat n’est pas prévu dans le budget, il s’agit d’un remplacement de matériel endommagé. </w:t>
      </w:r>
    </w:p>
    <w:p w:rsidR="009067E5" w:rsidRDefault="002D208B" w:rsidP="00A15591">
      <w:pPr>
        <w:pStyle w:val="Sansinterligne"/>
        <w:jc w:val="both"/>
        <w:rPr>
          <w:rFonts w:ascii="Times New Roman" w:hAnsi="Times New Roman" w:cs="Times New Roman"/>
          <w:sz w:val="22"/>
        </w:rPr>
      </w:pPr>
      <w:r>
        <w:rPr>
          <w:rFonts w:ascii="Times New Roman" w:hAnsi="Times New Roman" w:cs="Times New Roman"/>
          <w:sz w:val="22"/>
        </w:rPr>
        <w:t>Régis Langlois souhaite connaitre la dimension du disque et la vitesse d’utilisation qui pourraie</w:t>
      </w:r>
      <w:r w:rsidR="009067E5">
        <w:rPr>
          <w:rFonts w:ascii="Times New Roman" w:hAnsi="Times New Roman" w:cs="Times New Roman"/>
          <w:sz w:val="22"/>
        </w:rPr>
        <w:t>nt permettre aux élus de choisir un modèle plutôt qu’un autre.</w:t>
      </w:r>
    </w:p>
    <w:p w:rsidR="009067E5" w:rsidRDefault="009067E5" w:rsidP="00A15591">
      <w:pPr>
        <w:pStyle w:val="Sansinterligne"/>
        <w:jc w:val="both"/>
        <w:rPr>
          <w:rFonts w:ascii="Times New Roman" w:hAnsi="Times New Roman" w:cs="Times New Roman"/>
          <w:sz w:val="22"/>
        </w:rPr>
      </w:pPr>
      <w:r>
        <w:rPr>
          <w:rFonts w:ascii="Times New Roman" w:hAnsi="Times New Roman" w:cs="Times New Roman"/>
          <w:sz w:val="22"/>
        </w:rPr>
        <w:t>Frédéric Foulfoin précise que les deux modèles proposés sont sensiblement les mêmes.</w:t>
      </w:r>
    </w:p>
    <w:p w:rsidR="009067E5" w:rsidRDefault="009067E5" w:rsidP="00A15591">
      <w:pPr>
        <w:pStyle w:val="Sansinterligne"/>
        <w:jc w:val="both"/>
        <w:rPr>
          <w:rFonts w:ascii="Times New Roman" w:hAnsi="Times New Roman" w:cs="Times New Roman"/>
          <w:sz w:val="22"/>
        </w:rPr>
      </w:pPr>
    </w:p>
    <w:p w:rsidR="002D208B" w:rsidRDefault="009067E5" w:rsidP="00A15591">
      <w:pPr>
        <w:pStyle w:val="Sansinterligne"/>
        <w:jc w:val="both"/>
        <w:rPr>
          <w:rFonts w:ascii="Times New Roman" w:hAnsi="Times New Roman" w:cs="Times New Roman"/>
          <w:sz w:val="22"/>
        </w:rPr>
      </w:pPr>
      <w:r>
        <w:rPr>
          <w:rFonts w:ascii="Times New Roman" w:hAnsi="Times New Roman" w:cs="Times New Roman"/>
          <w:sz w:val="22"/>
        </w:rPr>
        <w:t xml:space="preserve">Aussi, après en avoir délibéré, le Conseil Municipal est d’accord </w:t>
      </w:r>
      <w:r w:rsidR="002D208B">
        <w:rPr>
          <w:rFonts w:ascii="Times New Roman" w:hAnsi="Times New Roman" w:cs="Times New Roman"/>
          <w:sz w:val="22"/>
        </w:rPr>
        <w:t xml:space="preserve"> </w:t>
      </w:r>
      <w:r>
        <w:rPr>
          <w:rFonts w:ascii="Times New Roman" w:hAnsi="Times New Roman" w:cs="Times New Roman"/>
          <w:sz w:val="22"/>
        </w:rPr>
        <w:t>avec cet achat et décide de laisser les agents du service technique choisir le matériel.</w:t>
      </w:r>
    </w:p>
    <w:p w:rsidR="009067E5" w:rsidRDefault="009067E5" w:rsidP="00A15591">
      <w:pPr>
        <w:pStyle w:val="Sansinterligne"/>
        <w:jc w:val="both"/>
        <w:rPr>
          <w:rFonts w:ascii="Times New Roman" w:hAnsi="Times New Roman" w:cs="Times New Roman"/>
          <w:sz w:val="22"/>
        </w:rPr>
      </w:pPr>
    </w:p>
    <w:p w:rsidR="009067E5" w:rsidRDefault="009067E5" w:rsidP="00A15591">
      <w:pPr>
        <w:pStyle w:val="Sansinterligne"/>
        <w:jc w:val="both"/>
        <w:rPr>
          <w:rFonts w:ascii="Times New Roman" w:hAnsi="Times New Roman" w:cs="Times New Roman"/>
          <w:sz w:val="22"/>
        </w:rPr>
      </w:pPr>
      <w:r>
        <w:rPr>
          <w:rFonts w:ascii="Times New Roman" w:hAnsi="Times New Roman" w:cs="Times New Roman"/>
          <w:sz w:val="22"/>
        </w:rPr>
        <w:t xml:space="preserve">A l’issue de la séance, le duo de meuleuse de </w:t>
      </w:r>
      <w:proofErr w:type="spellStart"/>
      <w:r>
        <w:rPr>
          <w:rFonts w:ascii="Times New Roman" w:hAnsi="Times New Roman" w:cs="Times New Roman"/>
          <w:sz w:val="22"/>
        </w:rPr>
        <w:t>Sofibac</w:t>
      </w:r>
      <w:proofErr w:type="spellEnd"/>
      <w:r>
        <w:rPr>
          <w:rFonts w:ascii="Times New Roman" w:hAnsi="Times New Roman" w:cs="Times New Roman"/>
          <w:sz w:val="22"/>
        </w:rPr>
        <w:t xml:space="preserve"> a été retenu mais le tarif a augmenté de 20 € HT soit 145,42 € HT. Monsieur le Maire a donné son accord. </w:t>
      </w:r>
    </w:p>
    <w:p w:rsidR="009067E5" w:rsidRDefault="009067E5" w:rsidP="00A15591">
      <w:pPr>
        <w:pStyle w:val="Sansinterligne"/>
        <w:jc w:val="both"/>
        <w:rPr>
          <w:rFonts w:ascii="Times New Roman" w:hAnsi="Times New Roman" w:cs="Times New Roman"/>
          <w:sz w:val="22"/>
        </w:rPr>
      </w:pPr>
      <w:r>
        <w:rPr>
          <w:rFonts w:ascii="Times New Roman" w:hAnsi="Times New Roman" w:cs="Times New Roman"/>
          <w:sz w:val="22"/>
        </w:rPr>
        <w:t>La dépense sera mandatée en section d’investissement.</w:t>
      </w:r>
    </w:p>
    <w:p w:rsidR="002D208B" w:rsidRDefault="002D208B"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b/>
          <w:sz w:val="22"/>
          <w:u w:val="single"/>
        </w:rPr>
      </w:pPr>
    </w:p>
    <w:p w:rsidR="00A15591" w:rsidRPr="003224C5" w:rsidRDefault="00A15591" w:rsidP="00A15591">
      <w:pPr>
        <w:pStyle w:val="Sansinterligne"/>
        <w:jc w:val="both"/>
        <w:rPr>
          <w:rFonts w:ascii="Times New Roman" w:hAnsi="Times New Roman" w:cs="Times New Roman"/>
          <w:b/>
          <w:sz w:val="22"/>
          <w:u w:val="single"/>
        </w:rPr>
      </w:pPr>
      <w:r w:rsidRPr="003224C5">
        <w:rPr>
          <w:rFonts w:ascii="Times New Roman" w:hAnsi="Times New Roman" w:cs="Times New Roman"/>
          <w:b/>
          <w:sz w:val="22"/>
          <w:u w:val="single"/>
        </w:rPr>
        <w:t>FINANCES : PASSAGE A LA M57 – RENOUVELLEMENT DE LA LIGNE DE TRESORERIE</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1"/>
        </w:numPr>
        <w:rPr>
          <w:rFonts w:ascii="Times New Roman" w:hAnsi="Times New Roman" w:cs="Times New Roman"/>
          <w:sz w:val="22"/>
        </w:rPr>
      </w:pPr>
      <w:r w:rsidRPr="003224C5">
        <w:rPr>
          <w:rFonts w:ascii="Times New Roman" w:hAnsi="Times New Roman" w:cs="Times New Roman"/>
          <w:i/>
          <w:sz w:val="22"/>
          <w:u w:val="single"/>
        </w:rPr>
        <w:t>Passage à la M57</w:t>
      </w:r>
      <w:r>
        <w:rPr>
          <w:rFonts w:ascii="Times New Roman" w:hAnsi="Times New Roman" w:cs="Times New Roman"/>
          <w:sz w:val="22"/>
        </w:rPr>
        <w:t> :</w:t>
      </w:r>
    </w:p>
    <w:p w:rsidR="00A15591" w:rsidRDefault="00A15591" w:rsidP="00A15591">
      <w:pPr>
        <w:pStyle w:val="Sansinterligne"/>
        <w:jc w:val="both"/>
        <w:rPr>
          <w:rFonts w:ascii="Times New Roman" w:hAnsi="Times New Roman" w:cs="Times New Roman"/>
          <w:sz w:val="22"/>
          <w:shd w:val="clear" w:color="auto" w:fill="FFFFFF"/>
        </w:rPr>
      </w:pPr>
      <w:r w:rsidRPr="00075EDB">
        <w:rPr>
          <w:rFonts w:ascii="Times New Roman" w:hAnsi="Times New Roman" w:cs="Times New Roman"/>
          <w:sz w:val="22"/>
        </w:rPr>
        <w:t>Anthony Basset informe que</w:t>
      </w:r>
      <w:r w:rsidRPr="00075EDB">
        <w:rPr>
          <w:rFonts w:ascii="Times New Roman" w:hAnsi="Times New Roman" w:cs="Times New Roman"/>
          <w:sz w:val="22"/>
          <w:shd w:val="clear" w:color="auto" w:fill="FFFFFF"/>
        </w:rPr>
        <w:t xml:space="preserve"> les collectivités, actuellement en M14, devront utiliser, au plus tard le 1er janvier 2024, un nouveau cadre budgétaire et comptable</w:t>
      </w:r>
      <w:r>
        <w:rPr>
          <w:rFonts w:ascii="Times New Roman" w:hAnsi="Times New Roman" w:cs="Times New Roman"/>
          <w:sz w:val="22"/>
          <w:shd w:val="clear" w:color="auto" w:fill="FFFFFF"/>
        </w:rPr>
        <w:t xml:space="preserve"> </w:t>
      </w:r>
      <w:r w:rsidRPr="00075EDB">
        <w:rPr>
          <w:rFonts w:ascii="Times New Roman" w:hAnsi="Times New Roman" w:cs="Times New Roman"/>
          <w:sz w:val="22"/>
          <w:shd w:val="clear" w:color="auto" w:fill="FFFFFF"/>
        </w:rPr>
        <w:t>: la M57. Cette nouvelle instruction se substituera à toutes les catégories de nomenclatures (M14</w:t>
      </w:r>
      <w:r>
        <w:rPr>
          <w:rFonts w:ascii="Times New Roman" w:hAnsi="Times New Roman" w:cs="Times New Roman"/>
          <w:sz w:val="22"/>
          <w:shd w:val="clear" w:color="auto" w:fill="FFFFFF"/>
        </w:rPr>
        <w:t> : communes</w:t>
      </w:r>
      <w:r w:rsidRPr="00075EDB">
        <w:rPr>
          <w:rFonts w:ascii="Times New Roman" w:hAnsi="Times New Roman" w:cs="Times New Roman"/>
          <w:sz w:val="22"/>
          <w:shd w:val="clear" w:color="auto" w:fill="FFFFFF"/>
        </w:rPr>
        <w:t>, M52</w:t>
      </w:r>
      <w:r>
        <w:rPr>
          <w:rFonts w:ascii="Times New Roman" w:hAnsi="Times New Roman" w:cs="Times New Roman"/>
          <w:sz w:val="22"/>
          <w:shd w:val="clear" w:color="auto" w:fill="FFFFFF"/>
        </w:rPr>
        <w:t xml:space="preserve"> : </w:t>
      </w:r>
      <w:r w:rsidRPr="00075EDB">
        <w:rPr>
          <w:rFonts w:ascii="Times New Roman" w:hAnsi="Times New Roman" w:cs="Times New Roman"/>
          <w:sz w:val="22"/>
          <w:shd w:val="clear" w:color="auto" w:fill="FFFFFF"/>
        </w:rPr>
        <w:t>Départements, M71</w:t>
      </w:r>
      <w:r>
        <w:rPr>
          <w:rFonts w:ascii="Times New Roman" w:hAnsi="Times New Roman" w:cs="Times New Roman"/>
          <w:sz w:val="22"/>
          <w:shd w:val="clear" w:color="auto" w:fill="FFFFFF"/>
        </w:rPr>
        <w:t xml:space="preserve"> : </w:t>
      </w:r>
      <w:r w:rsidRPr="00075EDB">
        <w:rPr>
          <w:rFonts w:ascii="Times New Roman" w:hAnsi="Times New Roman" w:cs="Times New Roman"/>
          <w:sz w:val="22"/>
          <w:shd w:val="clear" w:color="auto" w:fill="FFFFFF"/>
        </w:rPr>
        <w:t xml:space="preserve">Régions), à l'exception des services publics industriels et </w:t>
      </w:r>
      <w:r>
        <w:rPr>
          <w:rFonts w:ascii="Times New Roman" w:hAnsi="Times New Roman" w:cs="Times New Roman"/>
          <w:sz w:val="22"/>
          <w:shd w:val="clear" w:color="auto" w:fill="FFFFFF"/>
        </w:rPr>
        <w:t>commerciaux (nomenclatures M4</w:t>
      </w:r>
      <w:r w:rsidRPr="00075EDB">
        <w:rPr>
          <w:rFonts w:ascii="Times New Roman" w:hAnsi="Times New Roman" w:cs="Times New Roman"/>
          <w:sz w:val="22"/>
          <w:shd w:val="clear" w:color="auto" w:fill="FFFFFF"/>
        </w:rPr>
        <w:t>) et des établissements du secteur hospitalier, social et médico-social (M22).</w:t>
      </w:r>
    </w:p>
    <w:p w:rsidR="009067E5" w:rsidRDefault="00A15591" w:rsidP="00A15591">
      <w:pPr>
        <w:pStyle w:val="Sansinterligne"/>
        <w:jc w:val="both"/>
        <w:rPr>
          <w:rFonts w:ascii="Times New Roman" w:hAnsi="Times New Roman" w:cs="Times New Roman"/>
          <w:sz w:val="22"/>
          <w:shd w:val="clear" w:color="auto" w:fill="FFFFFF"/>
        </w:rPr>
      </w:pPr>
      <w:r w:rsidRPr="00075EDB">
        <w:rPr>
          <w:rFonts w:ascii="Times New Roman" w:hAnsi="Times New Roman" w:cs="Times New Roman"/>
          <w:sz w:val="22"/>
          <w:shd w:val="clear" w:color="auto" w:fill="FFFFFF"/>
        </w:rPr>
        <w:t>La M57 s'appliquera de plein droit au 1er janvier 2024; toutefois, les collectivités peuvent basculer de la M14 à la M57 avant cette date butoir. L'adoption volontaire nécessite une délibération de l'organe délibérant</w:t>
      </w:r>
      <w:r>
        <w:rPr>
          <w:rFonts w:ascii="Times New Roman" w:hAnsi="Times New Roman" w:cs="Times New Roman"/>
          <w:sz w:val="22"/>
          <w:shd w:val="clear" w:color="auto" w:fill="FFFFFF"/>
        </w:rPr>
        <w:t>.</w:t>
      </w:r>
    </w:p>
    <w:p w:rsidR="00493F87" w:rsidRDefault="00493F87" w:rsidP="00493F87">
      <w:pPr>
        <w:pStyle w:val="Sansinterligne"/>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 xml:space="preserve">Gildas </w:t>
      </w:r>
      <w:proofErr w:type="spellStart"/>
      <w:r>
        <w:rPr>
          <w:rFonts w:ascii="Times New Roman" w:hAnsi="Times New Roman" w:cs="Times New Roman"/>
          <w:sz w:val="22"/>
          <w:shd w:val="clear" w:color="auto" w:fill="FFFFFF"/>
        </w:rPr>
        <w:t>Pérennez</w:t>
      </w:r>
      <w:proofErr w:type="spellEnd"/>
      <w:r>
        <w:rPr>
          <w:rFonts w:ascii="Times New Roman" w:hAnsi="Times New Roman" w:cs="Times New Roman"/>
          <w:sz w:val="22"/>
          <w:shd w:val="clear" w:color="auto" w:fill="FFFFFF"/>
        </w:rPr>
        <w:t xml:space="preserve"> souhaite savoir ce que cette nouvelle nomenclature va apporter de plus. Anthony Basset dit que le but essentiel est d’unifier les principes budgétaires et comptables de l’ensemble des collectivités et d’améliorer la lisibilité et la qualité des budgets.</w:t>
      </w:r>
    </w:p>
    <w:p w:rsidR="00493F87" w:rsidRDefault="00493F87" w:rsidP="00A15591">
      <w:pPr>
        <w:pStyle w:val="Sansinterligne"/>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Frédéric Foulfoin demande pourquoi passer à la M57 avant la date butoir. Il s’agit une préconisation de Monsieur le Trésorier qui souhaite que les collectivités dépendantes du centre de Loudéac effectuent ce passage au 1</w:t>
      </w:r>
      <w:r w:rsidRPr="00493F87">
        <w:rPr>
          <w:rFonts w:ascii="Times New Roman" w:hAnsi="Times New Roman" w:cs="Times New Roman"/>
          <w:sz w:val="22"/>
          <w:shd w:val="clear" w:color="auto" w:fill="FFFFFF"/>
          <w:vertAlign w:val="superscript"/>
        </w:rPr>
        <w:t>er</w:t>
      </w:r>
      <w:r>
        <w:rPr>
          <w:rFonts w:ascii="Times New Roman" w:hAnsi="Times New Roman" w:cs="Times New Roman"/>
          <w:sz w:val="22"/>
          <w:shd w:val="clear" w:color="auto" w:fill="FFFFFF"/>
        </w:rPr>
        <w:t xml:space="preserve"> janvier 2022 afin d’avoir une uniformité sur le territoire.</w:t>
      </w:r>
    </w:p>
    <w:p w:rsidR="00A15591" w:rsidRDefault="00A15591" w:rsidP="00A15591">
      <w:pPr>
        <w:pStyle w:val="Sansinterligne"/>
        <w:jc w:val="both"/>
        <w:rPr>
          <w:rFonts w:ascii="Times New Roman" w:hAnsi="Times New Roman" w:cs="Times New Roman"/>
          <w:sz w:val="22"/>
          <w:shd w:val="clear" w:color="auto" w:fill="FFFFFF"/>
        </w:rPr>
      </w:pPr>
    </w:p>
    <w:p w:rsidR="00A15591" w:rsidRDefault="00A15591" w:rsidP="00A15591">
      <w:pPr>
        <w:pStyle w:val="Sansinterligne"/>
        <w:jc w:val="both"/>
        <w:rPr>
          <w:rFonts w:ascii="Times New Roman" w:hAnsi="Times New Roman" w:cs="Times New Roman"/>
          <w:sz w:val="22"/>
          <w:shd w:val="clear" w:color="auto" w:fill="FFFFFF"/>
        </w:rPr>
      </w:pPr>
      <w:r w:rsidRPr="00075EDB">
        <w:rPr>
          <w:rFonts w:ascii="Times New Roman" w:hAnsi="Times New Roman" w:cs="Times New Roman"/>
          <w:sz w:val="22"/>
          <w:shd w:val="clear" w:color="auto" w:fill="FFFFFF"/>
        </w:rPr>
        <w:t xml:space="preserve"> </w:t>
      </w:r>
      <w:r>
        <w:rPr>
          <w:rFonts w:ascii="Times New Roman" w:hAnsi="Times New Roman" w:cs="Times New Roman"/>
          <w:sz w:val="22"/>
          <w:shd w:val="clear" w:color="auto" w:fill="FFFFFF"/>
        </w:rPr>
        <w:t xml:space="preserve">Aussi, </w:t>
      </w:r>
      <w:r w:rsidR="009067E5">
        <w:rPr>
          <w:rFonts w:ascii="Times New Roman" w:hAnsi="Times New Roman" w:cs="Times New Roman"/>
          <w:sz w:val="22"/>
          <w:shd w:val="clear" w:color="auto" w:fill="FFFFFF"/>
        </w:rPr>
        <w:t>le</w:t>
      </w:r>
      <w:r>
        <w:rPr>
          <w:rFonts w:ascii="Times New Roman" w:hAnsi="Times New Roman" w:cs="Times New Roman"/>
          <w:sz w:val="22"/>
          <w:shd w:val="clear" w:color="auto" w:fill="FFFFFF"/>
        </w:rPr>
        <w:t xml:space="preserve"> Conseil Municipal d</w:t>
      </w:r>
      <w:r w:rsidR="009067E5">
        <w:rPr>
          <w:rFonts w:ascii="Times New Roman" w:hAnsi="Times New Roman" w:cs="Times New Roman"/>
          <w:sz w:val="22"/>
          <w:shd w:val="clear" w:color="auto" w:fill="FFFFFF"/>
        </w:rPr>
        <w:t>écide l</w:t>
      </w:r>
      <w:r>
        <w:rPr>
          <w:rFonts w:ascii="Times New Roman" w:hAnsi="Times New Roman" w:cs="Times New Roman"/>
          <w:sz w:val="22"/>
          <w:shd w:val="clear" w:color="auto" w:fill="FFFFFF"/>
        </w:rPr>
        <w:t>e passage à la M57 à compter du 1</w:t>
      </w:r>
      <w:r w:rsidRPr="00A67220">
        <w:rPr>
          <w:rFonts w:ascii="Times New Roman" w:hAnsi="Times New Roman" w:cs="Times New Roman"/>
          <w:sz w:val="22"/>
          <w:shd w:val="clear" w:color="auto" w:fill="FFFFFF"/>
          <w:vertAlign w:val="superscript"/>
        </w:rPr>
        <w:t>er</w:t>
      </w:r>
      <w:r>
        <w:rPr>
          <w:rFonts w:ascii="Times New Roman" w:hAnsi="Times New Roman" w:cs="Times New Roman"/>
          <w:sz w:val="22"/>
          <w:shd w:val="clear" w:color="auto" w:fill="FFFFFF"/>
        </w:rPr>
        <w:t xml:space="preserve"> janvier 2022.</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1"/>
        </w:numPr>
        <w:rPr>
          <w:rFonts w:ascii="Times New Roman" w:hAnsi="Times New Roman" w:cs="Times New Roman"/>
          <w:sz w:val="22"/>
        </w:rPr>
      </w:pPr>
      <w:r w:rsidRPr="003224C5">
        <w:rPr>
          <w:rFonts w:ascii="Times New Roman" w:hAnsi="Times New Roman" w:cs="Times New Roman"/>
          <w:i/>
          <w:sz w:val="22"/>
          <w:u w:val="single"/>
        </w:rPr>
        <w:t>Renouvellement de la ligne de trésorerie</w:t>
      </w:r>
      <w:r>
        <w:rPr>
          <w:rFonts w:ascii="Times New Roman" w:hAnsi="Times New Roman" w:cs="Times New Roman"/>
          <w:sz w:val="22"/>
        </w:rPr>
        <w:t> :</w:t>
      </w:r>
    </w:p>
    <w:p w:rsidR="00A15591" w:rsidRPr="00C327B4" w:rsidRDefault="00A15591" w:rsidP="00A15591">
      <w:pPr>
        <w:pStyle w:val="Sansinterligne"/>
        <w:jc w:val="both"/>
        <w:rPr>
          <w:rFonts w:ascii="Times New Roman" w:hAnsi="Times New Roman" w:cs="Times New Roman"/>
          <w:sz w:val="22"/>
        </w:rPr>
      </w:pPr>
      <w:r w:rsidRPr="00C327B4">
        <w:rPr>
          <w:rFonts w:ascii="Times New Roman" w:hAnsi="Times New Roman" w:cs="Times New Roman"/>
          <w:sz w:val="22"/>
        </w:rPr>
        <w:t xml:space="preserve">La ligne de trésorerie du Crédit Agricole est à échéance le 5 octobre. </w:t>
      </w:r>
    </w:p>
    <w:p w:rsidR="00A15591" w:rsidRPr="00C327B4" w:rsidRDefault="009067E5" w:rsidP="00A15591">
      <w:pPr>
        <w:pStyle w:val="Sansinterligne"/>
        <w:jc w:val="both"/>
        <w:rPr>
          <w:rFonts w:ascii="Times New Roman" w:hAnsi="Times New Roman" w:cs="Times New Roman"/>
          <w:sz w:val="22"/>
        </w:rPr>
      </w:pPr>
      <w:r>
        <w:rPr>
          <w:rFonts w:ascii="Times New Roman" w:hAnsi="Times New Roman" w:cs="Times New Roman"/>
          <w:sz w:val="22"/>
        </w:rPr>
        <w:t xml:space="preserve">Le Conseil Municipal décide </w:t>
      </w:r>
      <w:r w:rsidR="00A15591" w:rsidRPr="00C327B4">
        <w:rPr>
          <w:rFonts w:ascii="Times New Roman" w:hAnsi="Times New Roman" w:cs="Times New Roman"/>
          <w:sz w:val="22"/>
        </w:rPr>
        <w:t xml:space="preserve">de la renouveler à hauteur de 200 000 €. La proposition du Crédit Agricole est la suivante : Euribor 3 mois moyenné non </w:t>
      </w:r>
      <w:proofErr w:type="spellStart"/>
      <w:r w:rsidR="00A15591" w:rsidRPr="00C327B4">
        <w:rPr>
          <w:rFonts w:ascii="Times New Roman" w:hAnsi="Times New Roman" w:cs="Times New Roman"/>
          <w:sz w:val="22"/>
        </w:rPr>
        <w:t>flooré</w:t>
      </w:r>
      <w:proofErr w:type="spellEnd"/>
      <w:r w:rsidR="00A15591" w:rsidRPr="00C327B4">
        <w:rPr>
          <w:rFonts w:ascii="Times New Roman" w:hAnsi="Times New Roman" w:cs="Times New Roman"/>
          <w:sz w:val="22"/>
        </w:rPr>
        <w:t xml:space="preserve"> à 0 (- 0,548% en août) + marge de 1,10 % soit un taux de 0,552 %+ commission d’engagement de 0.25 % du montant de la ligne.</w:t>
      </w:r>
    </w:p>
    <w:p w:rsidR="00A15591" w:rsidRPr="00C327B4" w:rsidRDefault="00A15591" w:rsidP="00A15591">
      <w:pPr>
        <w:pStyle w:val="Sansinterligne"/>
        <w:jc w:val="both"/>
        <w:rPr>
          <w:rFonts w:ascii="Times New Roman" w:hAnsi="Times New Roman" w:cs="Times New Roman"/>
          <w:sz w:val="22"/>
        </w:rPr>
      </w:pPr>
      <w:r w:rsidRPr="00C327B4">
        <w:rPr>
          <w:rFonts w:ascii="Times New Roman" w:hAnsi="Times New Roman" w:cs="Times New Roman"/>
          <w:sz w:val="22"/>
        </w:rPr>
        <w:t>Il n’y a pas de frais en cas de non-utilisation.</w:t>
      </w:r>
    </w:p>
    <w:p w:rsidR="00A15591" w:rsidRPr="00C327B4" w:rsidRDefault="00A15591" w:rsidP="00A15591">
      <w:pPr>
        <w:pStyle w:val="Sansinterligne"/>
        <w:rPr>
          <w:rFonts w:ascii="Times New Roman" w:hAnsi="Times New Roman" w:cs="Times New Roman"/>
          <w:sz w:val="22"/>
        </w:rPr>
      </w:pPr>
      <w:r>
        <w:rPr>
          <w:rFonts w:ascii="Times New Roman" w:hAnsi="Times New Roman" w:cs="Times New Roman"/>
          <w:sz w:val="22"/>
        </w:rPr>
        <w:t>A</w:t>
      </w:r>
      <w:r w:rsidR="009067E5">
        <w:rPr>
          <w:rFonts w:ascii="Times New Roman" w:hAnsi="Times New Roman" w:cs="Times New Roman"/>
          <w:sz w:val="22"/>
        </w:rPr>
        <w:t>nthony Basset précise qu’a</w:t>
      </w:r>
      <w:r>
        <w:rPr>
          <w:rFonts w:ascii="Times New Roman" w:hAnsi="Times New Roman" w:cs="Times New Roman"/>
          <w:sz w:val="22"/>
        </w:rPr>
        <w:t>ucun tirage n’a été</w:t>
      </w:r>
      <w:r w:rsidRPr="00C327B4">
        <w:rPr>
          <w:rFonts w:ascii="Times New Roman" w:hAnsi="Times New Roman" w:cs="Times New Roman"/>
          <w:sz w:val="22"/>
        </w:rPr>
        <w:t xml:space="preserve"> fait sur cette ligne depuis le début de l’année.</w:t>
      </w:r>
    </w:p>
    <w:p w:rsidR="00A15591" w:rsidRDefault="00A15591" w:rsidP="00A15591">
      <w:pPr>
        <w:pStyle w:val="Sansinterligne"/>
        <w:rPr>
          <w:rFonts w:ascii="Times New Roman" w:hAnsi="Times New Roman" w:cs="Times New Roman"/>
          <w:sz w:val="22"/>
        </w:rPr>
      </w:pPr>
    </w:p>
    <w:p w:rsidR="0072025B" w:rsidRDefault="0072025B" w:rsidP="00A15591">
      <w:pPr>
        <w:pStyle w:val="Sansinterligne"/>
        <w:rPr>
          <w:rFonts w:ascii="Times New Roman" w:hAnsi="Times New Roman" w:cs="Times New Roman"/>
          <w:b/>
          <w:sz w:val="22"/>
          <w:u w:val="single"/>
        </w:rPr>
      </w:pPr>
    </w:p>
    <w:p w:rsidR="00A15591" w:rsidRDefault="00A15591" w:rsidP="00A15591">
      <w:pPr>
        <w:pStyle w:val="Sansinterligne"/>
        <w:rPr>
          <w:rFonts w:ascii="Times New Roman" w:hAnsi="Times New Roman" w:cs="Times New Roman"/>
          <w:b/>
          <w:sz w:val="22"/>
          <w:u w:val="single"/>
        </w:rPr>
      </w:pPr>
      <w:r w:rsidRPr="003224C5">
        <w:rPr>
          <w:rFonts w:ascii="Times New Roman" w:hAnsi="Times New Roman" w:cs="Times New Roman"/>
          <w:b/>
          <w:sz w:val="22"/>
          <w:u w:val="single"/>
        </w:rPr>
        <w:lastRenderedPageBreak/>
        <w:t>PERSONNEL : RENOUVELLEMENT CONTRATS AGENT EN CONTRAT AIDE ET AGENT EN CDD</w:t>
      </w:r>
    </w:p>
    <w:p w:rsidR="0072025B" w:rsidRPr="00064F63" w:rsidRDefault="0072025B" w:rsidP="00A15591">
      <w:pPr>
        <w:pStyle w:val="Sansinterligne"/>
        <w:rPr>
          <w:rFonts w:ascii="Times New Roman" w:hAnsi="Times New Roman" w:cs="Times New Roman"/>
          <w:b/>
          <w:sz w:val="22"/>
          <w:u w:val="single"/>
        </w:rPr>
      </w:pP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AF452A">
        <w:rPr>
          <w:rFonts w:ascii="Times New Roman" w:hAnsi="Times New Roman" w:cs="Times New Roman"/>
          <w:i/>
          <w:sz w:val="22"/>
          <w:u w:val="single"/>
        </w:rPr>
        <w:t>Renouvellement contrat Geoffrey Guérin</w:t>
      </w:r>
      <w:r>
        <w:rPr>
          <w:rFonts w:ascii="Times New Roman" w:hAnsi="Times New Roman" w:cs="Times New Roman"/>
          <w:sz w:val="22"/>
        </w:rPr>
        <w:t> :</w:t>
      </w:r>
    </w:p>
    <w:p w:rsidR="00A15591" w:rsidRPr="007C2BF0" w:rsidRDefault="009067E5" w:rsidP="00A15591">
      <w:pPr>
        <w:pStyle w:val="Sansinterligne"/>
        <w:jc w:val="both"/>
        <w:rPr>
          <w:rFonts w:ascii="Times New Roman" w:hAnsi="Times New Roman" w:cs="Times New Roman"/>
          <w:sz w:val="22"/>
        </w:rPr>
      </w:pPr>
      <w:r>
        <w:rPr>
          <w:rFonts w:ascii="Times New Roman" w:hAnsi="Times New Roman" w:cs="Times New Roman"/>
          <w:sz w:val="22"/>
        </w:rPr>
        <w:t>Monsieur le Maire informe que c</w:t>
      </w:r>
      <w:r w:rsidR="00A15591" w:rsidRPr="007C2BF0">
        <w:rPr>
          <w:rFonts w:ascii="Times New Roman" w:hAnsi="Times New Roman" w:cs="Times New Roman"/>
          <w:sz w:val="22"/>
        </w:rPr>
        <w:t>et agent est en CUI PEC, contrat aidé, aux services techniques et son contrat peut être renouvelé pour 11 mois à compter du 9 octobre 2021 avec une rémunération à hauteur de 110% du SMIC.</w:t>
      </w:r>
    </w:p>
    <w:p w:rsidR="00A15591" w:rsidRPr="007C2BF0" w:rsidRDefault="00A15591" w:rsidP="00A15591">
      <w:pPr>
        <w:pStyle w:val="Sansinterligne"/>
        <w:jc w:val="both"/>
        <w:rPr>
          <w:rFonts w:ascii="Times New Roman" w:hAnsi="Times New Roman" w:cs="Times New Roman"/>
          <w:sz w:val="22"/>
        </w:rPr>
      </w:pPr>
      <w:r w:rsidRPr="007C2BF0">
        <w:rPr>
          <w:rFonts w:ascii="Times New Roman" w:hAnsi="Times New Roman" w:cs="Times New Roman"/>
          <w:sz w:val="22"/>
        </w:rPr>
        <w:t xml:space="preserve">Monsieur </w:t>
      </w:r>
      <w:proofErr w:type="spellStart"/>
      <w:r w:rsidRPr="007C2BF0">
        <w:rPr>
          <w:rFonts w:ascii="Times New Roman" w:hAnsi="Times New Roman" w:cs="Times New Roman"/>
          <w:sz w:val="22"/>
        </w:rPr>
        <w:t>Rouzic</w:t>
      </w:r>
      <w:proofErr w:type="spellEnd"/>
      <w:r w:rsidRPr="007C2BF0">
        <w:rPr>
          <w:rFonts w:ascii="Times New Roman" w:hAnsi="Times New Roman" w:cs="Times New Roman"/>
          <w:sz w:val="22"/>
        </w:rPr>
        <w:t xml:space="preserve"> de Cap Emploi nous a fait savoir que </w:t>
      </w:r>
      <w:r w:rsidR="009067E5">
        <w:rPr>
          <w:rFonts w:ascii="Times New Roman" w:hAnsi="Times New Roman" w:cs="Times New Roman"/>
          <w:sz w:val="22"/>
        </w:rPr>
        <w:t>la participation de l’Etat est</w:t>
      </w:r>
      <w:r w:rsidRPr="007C2BF0">
        <w:rPr>
          <w:rFonts w:ascii="Times New Roman" w:hAnsi="Times New Roman" w:cs="Times New Roman"/>
          <w:sz w:val="22"/>
        </w:rPr>
        <w:t xml:space="preserve"> de 80% pour les 20 premières heures hebdomadaires sur la base du SMIC (ancien contrat : 50% sur les 20 premières heures soit 399.75 €).</w:t>
      </w:r>
    </w:p>
    <w:p w:rsidR="00A15591" w:rsidRPr="007C2BF0" w:rsidRDefault="00A15591" w:rsidP="00A15591">
      <w:pPr>
        <w:pStyle w:val="Sansinterligne"/>
        <w:jc w:val="both"/>
        <w:rPr>
          <w:rFonts w:ascii="Times New Roman" w:hAnsi="Times New Roman" w:cs="Times New Roman"/>
          <w:sz w:val="22"/>
        </w:rPr>
      </w:pPr>
      <w:r w:rsidRPr="007C2BF0">
        <w:rPr>
          <w:rFonts w:ascii="Times New Roman" w:hAnsi="Times New Roman" w:cs="Times New Roman"/>
          <w:sz w:val="22"/>
        </w:rPr>
        <w:t xml:space="preserve">En contrepartie, la collectivité a un devoir de formation. Monsieur </w:t>
      </w:r>
      <w:proofErr w:type="spellStart"/>
      <w:r w:rsidRPr="007C2BF0">
        <w:rPr>
          <w:rFonts w:ascii="Times New Roman" w:hAnsi="Times New Roman" w:cs="Times New Roman"/>
          <w:sz w:val="22"/>
        </w:rPr>
        <w:t>Rouzic</w:t>
      </w:r>
      <w:proofErr w:type="spellEnd"/>
      <w:r w:rsidRPr="007C2BF0">
        <w:rPr>
          <w:rFonts w:ascii="Times New Roman" w:hAnsi="Times New Roman" w:cs="Times New Roman"/>
          <w:sz w:val="22"/>
        </w:rPr>
        <w:t>, en accord avec l’agent et Pascal Doré qui est son tuteur, propose d’orienter les formations vers le domaine de la sécurité (PSC1, utilisation des extincteurs …).</w:t>
      </w:r>
    </w:p>
    <w:p w:rsidR="00A15591" w:rsidRPr="007C2BF0" w:rsidRDefault="00A15591" w:rsidP="00A15591">
      <w:pPr>
        <w:pStyle w:val="Sansinterligne"/>
        <w:jc w:val="both"/>
        <w:rPr>
          <w:rFonts w:ascii="Times New Roman" w:hAnsi="Times New Roman" w:cs="Times New Roman"/>
          <w:sz w:val="22"/>
        </w:rPr>
      </w:pPr>
    </w:p>
    <w:p w:rsidR="00A15591" w:rsidRPr="007C2BF0" w:rsidRDefault="009067E5" w:rsidP="00A15591">
      <w:pPr>
        <w:pStyle w:val="Sansinterligne"/>
        <w:jc w:val="both"/>
        <w:rPr>
          <w:rFonts w:ascii="Times New Roman" w:hAnsi="Times New Roman" w:cs="Times New Roman"/>
          <w:sz w:val="22"/>
        </w:rPr>
      </w:pPr>
      <w:r>
        <w:rPr>
          <w:rFonts w:ascii="Times New Roman" w:hAnsi="Times New Roman" w:cs="Times New Roman"/>
          <w:sz w:val="22"/>
        </w:rPr>
        <w:t>Le Conseil Municipal, pour 19 voix pour, accepte</w:t>
      </w:r>
      <w:r w:rsidR="00A15591" w:rsidRPr="007C2BF0">
        <w:rPr>
          <w:rFonts w:ascii="Times New Roman" w:hAnsi="Times New Roman" w:cs="Times New Roman"/>
          <w:sz w:val="22"/>
        </w:rPr>
        <w:t xml:space="preserve"> de renouveler ce contrat du 9 octobre 2021 au 8 septembre 2022. Si l’Etat poursuit sa participation, le contrat pourra encore être renouvelé deux fois.</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1D3C10">
        <w:rPr>
          <w:rFonts w:ascii="Times New Roman" w:hAnsi="Times New Roman" w:cs="Times New Roman"/>
          <w:i/>
          <w:sz w:val="22"/>
          <w:u w:val="single"/>
        </w:rPr>
        <w:t xml:space="preserve">Renouvellement contrat de Céline </w:t>
      </w:r>
      <w:proofErr w:type="spellStart"/>
      <w:r w:rsidRPr="001D3C10">
        <w:rPr>
          <w:rFonts w:ascii="Times New Roman" w:hAnsi="Times New Roman" w:cs="Times New Roman"/>
          <w:i/>
          <w:sz w:val="22"/>
          <w:u w:val="single"/>
        </w:rPr>
        <w:t>Brazy</w:t>
      </w:r>
      <w:proofErr w:type="spellEnd"/>
      <w:r>
        <w:rPr>
          <w:rFonts w:ascii="Times New Roman" w:hAnsi="Times New Roman" w:cs="Times New Roman"/>
          <w:sz w:val="22"/>
        </w:rPr>
        <w:t> :</w:t>
      </w:r>
    </w:p>
    <w:p w:rsidR="00A15591" w:rsidRPr="007C2BF0" w:rsidRDefault="00F94BCE" w:rsidP="00A15591">
      <w:pPr>
        <w:pStyle w:val="Sansinterligne"/>
        <w:jc w:val="both"/>
        <w:rPr>
          <w:rFonts w:ascii="Times New Roman" w:hAnsi="Times New Roman" w:cs="Times New Roman"/>
          <w:sz w:val="22"/>
        </w:rPr>
      </w:pPr>
      <w:r>
        <w:rPr>
          <w:rFonts w:ascii="Times New Roman" w:hAnsi="Times New Roman" w:cs="Times New Roman"/>
          <w:sz w:val="22"/>
        </w:rPr>
        <w:t xml:space="preserve">Céline </w:t>
      </w:r>
      <w:proofErr w:type="spellStart"/>
      <w:r>
        <w:rPr>
          <w:rFonts w:ascii="Times New Roman" w:hAnsi="Times New Roman" w:cs="Times New Roman"/>
          <w:sz w:val="22"/>
        </w:rPr>
        <w:t>Brazy</w:t>
      </w:r>
      <w:proofErr w:type="spellEnd"/>
      <w:r>
        <w:rPr>
          <w:rFonts w:ascii="Times New Roman" w:hAnsi="Times New Roman" w:cs="Times New Roman"/>
          <w:sz w:val="22"/>
        </w:rPr>
        <w:t xml:space="preserve"> est en</w:t>
      </w:r>
      <w:r w:rsidR="00A15591" w:rsidRPr="007C2BF0">
        <w:rPr>
          <w:rFonts w:ascii="Times New Roman" w:hAnsi="Times New Roman" w:cs="Times New Roman"/>
          <w:sz w:val="22"/>
        </w:rPr>
        <w:t xml:space="preserve"> CDD depuis le 14 octobre 2020 pour une durée d’un an. </w:t>
      </w:r>
    </w:p>
    <w:p w:rsidR="00A15591" w:rsidRPr="007C2BF0" w:rsidRDefault="00A15591" w:rsidP="00A15591">
      <w:pPr>
        <w:pStyle w:val="Sansinterligne"/>
        <w:jc w:val="both"/>
        <w:rPr>
          <w:rFonts w:ascii="Times New Roman" w:hAnsi="Times New Roman" w:cs="Times New Roman"/>
          <w:sz w:val="22"/>
        </w:rPr>
      </w:pPr>
      <w:r w:rsidRPr="007C2BF0">
        <w:rPr>
          <w:rFonts w:ascii="Times New Roman" w:hAnsi="Times New Roman" w:cs="Times New Roman"/>
          <w:sz w:val="22"/>
        </w:rPr>
        <w:t>Elle travaille à l’accueil périscolaire le matin, le soir ainsi que le mercredi après-midi et à la cantine le midi. Elle effectue 19h75 par semaine (16h annualisé) et est rémunérée sur la base de l’indice brut 354.</w:t>
      </w:r>
    </w:p>
    <w:p w:rsidR="00A15591" w:rsidRPr="007C2BF0" w:rsidRDefault="00F94BCE" w:rsidP="00A15591">
      <w:pPr>
        <w:pStyle w:val="Sansinterligne"/>
        <w:jc w:val="both"/>
        <w:rPr>
          <w:rFonts w:ascii="Times New Roman" w:hAnsi="Times New Roman" w:cs="Times New Roman"/>
          <w:sz w:val="22"/>
        </w:rPr>
      </w:pPr>
      <w:r>
        <w:rPr>
          <w:rFonts w:ascii="Times New Roman" w:hAnsi="Times New Roman" w:cs="Times New Roman"/>
          <w:sz w:val="22"/>
        </w:rPr>
        <w:t>Le Conseil Municipal accepte également</w:t>
      </w:r>
      <w:r w:rsidR="00A15591" w:rsidRPr="007C2BF0">
        <w:rPr>
          <w:rFonts w:ascii="Times New Roman" w:hAnsi="Times New Roman" w:cs="Times New Roman"/>
          <w:sz w:val="22"/>
        </w:rPr>
        <w:t xml:space="preserve"> de renouveler son contrat pour une année dans les mêmes conditions.</w:t>
      </w:r>
    </w:p>
    <w:p w:rsidR="00A15591" w:rsidRPr="007C2BF0" w:rsidRDefault="00A15591" w:rsidP="00A15591">
      <w:pPr>
        <w:pStyle w:val="Sansinterligne"/>
        <w:jc w:val="both"/>
        <w:rPr>
          <w:rFonts w:ascii="Times New Roman" w:hAnsi="Times New Roman" w:cs="Times New Roman"/>
          <w:sz w:val="22"/>
        </w:rPr>
      </w:pPr>
      <w:r w:rsidRPr="007C2BF0">
        <w:rPr>
          <w:rFonts w:ascii="Times New Roman" w:hAnsi="Times New Roman" w:cs="Times New Roman"/>
          <w:sz w:val="22"/>
        </w:rPr>
        <w:t xml:space="preserve">Avant la fin de cette période, la commission </w:t>
      </w:r>
      <w:proofErr w:type="gramStart"/>
      <w:r w:rsidRPr="007C2BF0">
        <w:rPr>
          <w:rFonts w:ascii="Times New Roman" w:hAnsi="Times New Roman" w:cs="Times New Roman"/>
          <w:sz w:val="22"/>
        </w:rPr>
        <w:t>personnel</w:t>
      </w:r>
      <w:proofErr w:type="gramEnd"/>
      <w:r w:rsidRPr="007C2BF0">
        <w:rPr>
          <w:rFonts w:ascii="Times New Roman" w:hAnsi="Times New Roman" w:cs="Times New Roman"/>
          <w:sz w:val="22"/>
        </w:rPr>
        <w:t xml:space="preserve"> devra</w:t>
      </w:r>
      <w:r>
        <w:rPr>
          <w:rFonts w:ascii="Times New Roman" w:hAnsi="Times New Roman" w:cs="Times New Roman"/>
          <w:sz w:val="22"/>
        </w:rPr>
        <w:t xml:space="preserve"> prendre la</w:t>
      </w:r>
      <w:r w:rsidRPr="007C2BF0">
        <w:rPr>
          <w:rFonts w:ascii="Times New Roman" w:hAnsi="Times New Roman" w:cs="Times New Roman"/>
          <w:sz w:val="22"/>
        </w:rPr>
        <w:t xml:space="preserve"> décision de titulariser ou non cet agent.</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4B78A7">
        <w:rPr>
          <w:rFonts w:ascii="Times New Roman" w:hAnsi="Times New Roman" w:cs="Times New Roman"/>
          <w:i/>
          <w:sz w:val="22"/>
          <w:u w:val="single"/>
        </w:rPr>
        <w:t>Animatrice supplémentaire à l’accueil périscolaire le mercredi</w:t>
      </w:r>
      <w:r>
        <w:rPr>
          <w:rFonts w:ascii="Times New Roman" w:hAnsi="Times New Roman" w:cs="Times New Roman"/>
          <w:sz w:val="22"/>
        </w:rPr>
        <w:t> :</w:t>
      </w:r>
    </w:p>
    <w:p w:rsidR="00A15591" w:rsidRDefault="00F94BCE" w:rsidP="00A15591">
      <w:pPr>
        <w:pStyle w:val="Sansinterligne"/>
        <w:rPr>
          <w:rFonts w:ascii="Times New Roman" w:hAnsi="Times New Roman" w:cs="Times New Roman"/>
          <w:sz w:val="22"/>
        </w:rPr>
      </w:pPr>
      <w:r>
        <w:rPr>
          <w:rFonts w:ascii="Times New Roman" w:hAnsi="Times New Roman" w:cs="Times New Roman"/>
          <w:sz w:val="22"/>
        </w:rPr>
        <w:t xml:space="preserve">Laure Ivanov rappelle que </w:t>
      </w:r>
      <w:r w:rsidR="00A15591">
        <w:rPr>
          <w:rFonts w:ascii="Times New Roman" w:hAnsi="Times New Roman" w:cs="Times New Roman"/>
          <w:sz w:val="22"/>
        </w:rPr>
        <w:t xml:space="preserve">deux animatrices travaillent tous les mercredis à l’accueil périscolaire aidées par Céline </w:t>
      </w:r>
      <w:proofErr w:type="spellStart"/>
      <w:r w:rsidR="00A15591">
        <w:rPr>
          <w:rFonts w:ascii="Times New Roman" w:hAnsi="Times New Roman" w:cs="Times New Roman"/>
          <w:sz w:val="22"/>
        </w:rPr>
        <w:t>Brazy</w:t>
      </w:r>
      <w:proofErr w:type="spellEnd"/>
      <w:r w:rsidR="00A15591">
        <w:rPr>
          <w:rFonts w:ascii="Times New Roman" w:hAnsi="Times New Roman" w:cs="Times New Roman"/>
          <w:sz w:val="22"/>
        </w:rPr>
        <w:t xml:space="preserve"> l’après-midi.</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Angeline </w:t>
      </w:r>
      <w:proofErr w:type="spellStart"/>
      <w:r>
        <w:rPr>
          <w:rFonts w:ascii="Times New Roman" w:hAnsi="Times New Roman" w:cs="Times New Roman"/>
          <w:sz w:val="22"/>
        </w:rPr>
        <w:t>F</w:t>
      </w:r>
      <w:r w:rsidR="00F94BCE">
        <w:rPr>
          <w:rFonts w:ascii="Times New Roman" w:hAnsi="Times New Roman" w:cs="Times New Roman"/>
          <w:sz w:val="22"/>
        </w:rPr>
        <w:t>iot</w:t>
      </w:r>
      <w:proofErr w:type="spellEnd"/>
      <w:r w:rsidR="00F94BCE">
        <w:rPr>
          <w:rFonts w:ascii="Times New Roman" w:hAnsi="Times New Roman" w:cs="Times New Roman"/>
          <w:sz w:val="22"/>
        </w:rPr>
        <w:t>, responsable du service,</w:t>
      </w:r>
      <w:r>
        <w:rPr>
          <w:rFonts w:ascii="Times New Roman" w:hAnsi="Times New Roman" w:cs="Times New Roman"/>
          <w:sz w:val="22"/>
        </w:rPr>
        <w:t xml:space="preserve"> a fait savoir que l</w:t>
      </w:r>
      <w:r w:rsidR="0072025B">
        <w:rPr>
          <w:rFonts w:ascii="Times New Roman" w:hAnsi="Times New Roman" w:cs="Times New Roman"/>
          <w:sz w:val="22"/>
        </w:rPr>
        <w:t xml:space="preserve">es effectifs augmentaient et, </w:t>
      </w:r>
      <w:r>
        <w:rPr>
          <w:rFonts w:ascii="Times New Roman" w:hAnsi="Times New Roman" w:cs="Times New Roman"/>
          <w:sz w:val="22"/>
        </w:rPr>
        <w:t>afin</w:t>
      </w:r>
      <w:r w:rsidR="0072025B">
        <w:rPr>
          <w:rFonts w:ascii="Times New Roman" w:hAnsi="Times New Roman" w:cs="Times New Roman"/>
          <w:sz w:val="22"/>
        </w:rPr>
        <w:t>,</w:t>
      </w:r>
      <w:r>
        <w:rPr>
          <w:rFonts w:ascii="Times New Roman" w:hAnsi="Times New Roman" w:cs="Times New Roman"/>
          <w:sz w:val="22"/>
        </w:rPr>
        <w:t xml:space="preserve"> de respecter les normes d’encadrement, il convient d’avoir un animateur supplémentaire le matin. Par exemple, hier, 34 enfants ont été accueillis le matin et 26 l’après-midi.</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Pauline Martin, AVS à l’école privée travaillant chaque midi à la cantine, a accepté de venir en renfort le mercredi matin lorsque les effectifs seront importants.</w:t>
      </w:r>
    </w:p>
    <w:p w:rsidR="00A15591" w:rsidRDefault="00A15591" w:rsidP="00A15591">
      <w:pPr>
        <w:pStyle w:val="Sansinterligne"/>
        <w:rPr>
          <w:rFonts w:ascii="Times New Roman" w:hAnsi="Times New Roman" w:cs="Times New Roman"/>
          <w:sz w:val="22"/>
        </w:rPr>
      </w:pPr>
    </w:p>
    <w:p w:rsidR="00A15591" w:rsidRDefault="00F94BCE" w:rsidP="00F94BCE">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souhaite savoir s’il y a eu des demandes d’ouverture de l’accueil périscolaire dès 7 heures. Laure Ivanov n’a connaissance d’aucune demande.</w:t>
      </w:r>
    </w:p>
    <w:p w:rsidR="00F94BCE" w:rsidRDefault="00F94BCE" w:rsidP="00A15591">
      <w:pPr>
        <w:pStyle w:val="Sansinterligne"/>
        <w:rPr>
          <w:rFonts w:ascii="Times New Roman" w:hAnsi="Times New Roman" w:cs="Times New Roman"/>
          <w:sz w:val="22"/>
        </w:rPr>
      </w:pPr>
    </w:p>
    <w:p w:rsidR="00F94BCE" w:rsidRDefault="00F94BCE" w:rsidP="00A15591">
      <w:pPr>
        <w:pStyle w:val="Sansinterligne"/>
        <w:rPr>
          <w:rFonts w:ascii="Times New Roman" w:hAnsi="Times New Roman" w:cs="Times New Roman"/>
          <w:sz w:val="22"/>
        </w:rPr>
      </w:pPr>
    </w:p>
    <w:p w:rsidR="00A15591" w:rsidRPr="004C6734" w:rsidRDefault="00A15591" w:rsidP="00A15591">
      <w:pPr>
        <w:pStyle w:val="Sansinterligne"/>
        <w:rPr>
          <w:rFonts w:ascii="Times New Roman" w:hAnsi="Times New Roman" w:cs="Times New Roman"/>
          <w:b/>
          <w:sz w:val="22"/>
          <w:u w:val="single"/>
        </w:rPr>
      </w:pPr>
      <w:r w:rsidRPr="004C6734">
        <w:rPr>
          <w:rFonts w:ascii="Times New Roman" w:hAnsi="Times New Roman" w:cs="Times New Roman"/>
          <w:b/>
          <w:sz w:val="22"/>
          <w:u w:val="single"/>
        </w:rPr>
        <w:t>RESIDENCE DES TROIS CHENES</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2"/>
        </w:numPr>
        <w:rPr>
          <w:rFonts w:ascii="Times New Roman" w:hAnsi="Times New Roman" w:cs="Times New Roman"/>
          <w:sz w:val="22"/>
        </w:rPr>
      </w:pPr>
      <w:r w:rsidRPr="004C6734">
        <w:rPr>
          <w:rFonts w:ascii="Times New Roman" w:hAnsi="Times New Roman" w:cs="Times New Roman"/>
          <w:i/>
          <w:sz w:val="22"/>
          <w:u w:val="single"/>
        </w:rPr>
        <w:t>Résultat des appels d’offres</w:t>
      </w:r>
      <w:r>
        <w:rPr>
          <w:rFonts w:ascii="Times New Roman" w:hAnsi="Times New Roman" w:cs="Times New Roman"/>
          <w:sz w:val="22"/>
        </w:rPr>
        <w:t> :</w:t>
      </w:r>
    </w:p>
    <w:p w:rsidR="0072025B" w:rsidRDefault="0072025B" w:rsidP="00A15591">
      <w:pPr>
        <w:pStyle w:val="Sansinterligne"/>
        <w:rPr>
          <w:rFonts w:ascii="Times New Roman" w:hAnsi="Times New Roman" w:cs="Times New Roman"/>
          <w:sz w:val="22"/>
        </w:rPr>
      </w:pP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La commission d’adjudication des marchés a ouvert les plis le 30 juillet dernier.</w:t>
      </w:r>
    </w:p>
    <w:p w:rsidR="00FB3951" w:rsidRDefault="00FB3951" w:rsidP="00A15591">
      <w:pPr>
        <w:pStyle w:val="Sansinterligne"/>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en donne les résultats :</w:t>
      </w:r>
    </w:p>
    <w:p w:rsidR="0072025B" w:rsidRDefault="0072025B" w:rsidP="00A15591">
      <w:pPr>
        <w:pStyle w:val="Sansinterligne"/>
        <w:rPr>
          <w:rFonts w:ascii="Times New Roman" w:hAnsi="Times New Roman" w:cs="Times New Roman"/>
          <w:sz w:val="22"/>
        </w:rPr>
      </w:pPr>
    </w:p>
    <w:p w:rsidR="00A15591" w:rsidRDefault="00A15591" w:rsidP="00A15591">
      <w:pPr>
        <w:pStyle w:val="Sansinterligne"/>
        <w:rPr>
          <w:rFonts w:ascii="Times New Roman" w:hAnsi="Times New Roman" w:cs="Times New Roman"/>
          <w:sz w:val="22"/>
        </w:rPr>
      </w:pPr>
    </w:p>
    <w:tbl>
      <w:tblPr>
        <w:tblStyle w:val="Grilledutableau"/>
        <w:tblW w:w="0" w:type="auto"/>
        <w:tblLook w:val="04A0" w:firstRow="1" w:lastRow="0" w:firstColumn="1" w:lastColumn="0" w:noHBand="0" w:noVBand="1"/>
      </w:tblPr>
      <w:tblGrid>
        <w:gridCol w:w="2303"/>
        <w:gridCol w:w="2303"/>
        <w:gridCol w:w="2303"/>
        <w:gridCol w:w="2303"/>
      </w:tblGrid>
      <w:tr w:rsidR="00A15591" w:rsidTr="00377068">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Lot</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estimatif</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entreprise</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Montant HT</w:t>
            </w:r>
          </w:p>
        </w:tc>
      </w:tr>
      <w:tr w:rsidR="00A15591" w:rsidTr="00377068">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N°1 terrassements – voirie – espaces verts</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145 480,50 € HT</w:t>
            </w:r>
          </w:p>
        </w:tc>
        <w:tc>
          <w:tcPr>
            <w:tcW w:w="2303" w:type="dxa"/>
          </w:tcPr>
          <w:p w:rsidR="00A15591" w:rsidRDefault="00A15591" w:rsidP="00377068">
            <w:pPr>
              <w:pStyle w:val="Sansinterligne"/>
              <w:rPr>
                <w:rFonts w:ascii="Times New Roman" w:hAnsi="Times New Roman" w:cs="Times New Roman"/>
                <w:sz w:val="22"/>
              </w:rPr>
            </w:pPr>
            <w:proofErr w:type="spellStart"/>
            <w:r>
              <w:rPr>
                <w:rFonts w:ascii="Times New Roman" w:hAnsi="Times New Roman" w:cs="Times New Roman"/>
                <w:sz w:val="22"/>
              </w:rPr>
              <w:t>Chauvire</w:t>
            </w:r>
            <w:proofErr w:type="spellEnd"/>
            <w:r>
              <w:rPr>
                <w:rFonts w:ascii="Times New Roman" w:hAnsi="Times New Roman" w:cs="Times New Roman"/>
                <w:sz w:val="22"/>
              </w:rPr>
              <w:t xml:space="preserve"> TP</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Eiffage</w:t>
            </w:r>
          </w:p>
          <w:p w:rsidR="00A15591" w:rsidRDefault="00A15591" w:rsidP="00377068">
            <w:pPr>
              <w:pStyle w:val="Sansinterligne"/>
              <w:rPr>
                <w:rFonts w:ascii="Times New Roman" w:hAnsi="Times New Roman" w:cs="Times New Roman"/>
                <w:sz w:val="22"/>
              </w:rPr>
            </w:pPr>
            <w:proofErr w:type="spellStart"/>
            <w:r>
              <w:rPr>
                <w:rFonts w:ascii="Times New Roman" w:hAnsi="Times New Roman" w:cs="Times New Roman"/>
                <w:sz w:val="22"/>
              </w:rPr>
              <w:t>Paillardon</w:t>
            </w:r>
            <w:proofErr w:type="spellEnd"/>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SETAP</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SPTP</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 xml:space="preserve">137 836,00 € </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117 441,00 €</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103 219,00 €</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109 047,00 €</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118 772,60 €</w:t>
            </w:r>
          </w:p>
        </w:tc>
      </w:tr>
      <w:tr w:rsidR="00A15591" w:rsidTr="00377068">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lastRenderedPageBreak/>
              <w:t>N°2 – réseaux eaux pluviales</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65 785,00 € HT</w:t>
            </w:r>
          </w:p>
        </w:tc>
        <w:tc>
          <w:tcPr>
            <w:tcW w:w="2303" w:type="dxa"/>
          </w:tcPr>
          <w:p w:rsidR="00A15591" w:rsidRPr="00C327B4" w:rsidRDefault="00A15591" w:rsidP="00377068">
            <w:pPr>
              <w:pStyle w:val="Sansinterligne"/>
              <w:rPr>
                <w:rFonts w:ascii="Times New Roman" w:hAnsi="Times New Roman" w:cs="Times New Roman"/>
                <w:sz w:val="22"/>
                <w:lang w:val="en-US"/>
              </w:rPr>
            </w:pPr>
            <w:proofErr w:type="spellStart"/>
            <w:r w:rsidRPr="00C327B4">
              <w:rPr>
                <w:rFonts w:ascii="Times New Roman" w:hAnsi="Times New Roman" w:cs="Times New Roman"/>
                <w:sz w:val="22"/>
                <w:lang w:val="en-US"/>
              </w:rPr>
              <w:t>Chauvire</w:t>
            </w:r>
            <w:proofErr w:type="spellEnd"/>
            <w:r w:rsidRPr="00C327B4">
              <w:rPr>
                <w:rFonts w:ascii="Times New Roman" w:hAnsi="Times New Roman" w:cs="Times New Roman"/>
                <w:sz w:val="22"/>
                <w:lang w:val="en-US"/>
              </w:rPr>
              <w:t xml:space="preserve"> TP</w:t>
            </w:r>
          </w:p>
          <w:p w:rsidR="00A15591" w:rsidRPr="00C327B4" w:rsidRDefault="00A15591" w:rsidP="00377068">
            <w:pPr>
              <w:pStyle w:val="Sansinterligne"/>
              <w:rPr>
                <w:rFonts w:ascii="Times New Roman" w:hAnsi="Times New Roman" w:cs="Times New Roman"/>
                <w:sz w:val="22"/>
                <w:lang w:val="en-US"/>
              </w:rPr>
            </w:pPr>
            <w:proofErr w:type="spellStart"/>
            <w:r w:rsidRPr="00C327B4">
              <w:rPr>
                <w:rFonts w:ascii="Times New Roman" w:hAnsi="Times New Roman" w:cs="Times New Roman"/>
                <w:sz w:val="22"/>
                <w:lang w:val="en-US"/>
              </w:rPr>
              <w:t>Paillardon</w:t>
            </w:r>
            <w:proofErr w:type="spellEnd"/>
          </w:p>
          <w:p w:rsidR="00A15591" w:rsidRPr="00C327B4" w:rsidRDefault="00A15591" w:rsidP="00377068">
            <w:pPr>
              <w:pStyle w:val="Sansinterligne"/>
              <w:rPr>
                <w:rFonts w:ascii="Times New Roman" w:hAnsi="Times New Roman" w:cs="Times New Roman"/>
                <w:sz w:val="22"/>
                <w:lang w:val="en-US"/>
              </w:rPr>
            </w:pPr>
            <w:r w:rsidRPr="00C327B4">
              <w:rPr>
                <w:rFonts w:ascii="Times New Roman" w:hAnsi="Times New Roman" w:cs="Times New Roman"/>
                <w:sz w:val="22"/>
                <w:lang w:val="en-US"/>
              </w:rPr>
              <w:t>SEEG</w:t>
            </w:r>
          </w:p>
          <w:p w:rsidR="00A15591" w:rsidRPr="00C327B4" w:rsidRDefault="00A15591" w:rsidP="00377068">
            <w:pPr>
              <w:pStyle w:val="Sansinterligne"/>
              <w:rPr>
                <w:rFonts w:ascii="Times New Roman" w:hAnsi="Times New Roman" w:cs="Times New Roman"/>
                <w:sz w:val="22"/>
                <w:lang w:val="en-US"/>
              </w:rPr>
            </w:pPr>
            <w:r w:rsidRPr="00C327B4">
              <w:rPr>
                <w:rFonts w:ascii="Times New Roman" w:hAnsi="Times New Roman" w:cs="Times New Roman"/>
                <w:sz w:val="22"/>
                <w:lang w:val="en-US"/>
              </w:rPr>
              <w:t>SETAP</w:t>
            </w:r>
          </w:p>
          <w:p w:rsidR="00A15591" w:rsidRPr="00C327B4" w:rsidRDefault="00A15591" w:rsidP="00377068">
            <w:pPr>
              <w:pStyle w:val="Sansinterligne"/>
              <w:rPr>
                <w:rFonts w:ascii="Times New Roman" w:hAnsi="Times New Roman" w:cs="Times New Roman"/>
                <w:sz w:val="22"/>
                <w:lang w:val="en-US"/>
              </w:rPr>
            </w:pPr>
            <w:r w:rsidRPr="00C327B4">
              <w:rPr>
                <w:rFonts w:ascii="Times New Roman" w:hAnsi="Times New Roman" w:cs="Times New Roman"/>
                <w:sz w:val="22"/>
                <w:lang w:val="en-US"/>
              </w:rPr>
              <w:t>SPTP</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64 427,00€</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58 130,00 €</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73 635,00 €</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64 790,00 €</w:t>
            </w:r>
          </w:p>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70 295,00 €</w:t>
            </w:r>
          </w:p>
        </w:tc>
      </w:tr>
      <w:tr w:rsidR="00A15591" w:rsidRPr="00223EC1" w:rsidTr="00377068">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N°3 – réseaux eaux usées (LCBC)</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39 920,00 € HT</w:t>
            </w:r>
          </w:p>
        </w:tc>
        <w:tc>
          <w:tcPr>
            <w:tcW w:w="2303" w:type="dxa"/>
          </w:tcPr>
          <w:p w:rsidR="00A15591" w:rsidRPr="00223EC1" w:rsidRDefault="00A15591" w:rsidP="00377068">
            <w:pPr>
              <w:pStyle w:val="Sansinterligne"/>
              <w:rPr>
                <w:rFonts w:ascii="Times New Roman" w:hAnsi="Times New Roman" w:cs="Times New Roman"/>
                <w:sz w:val="22"/>
                <w:lang w:val="en-US"/>
              </w:rPr>
            </w:pPr>
            <w:proofErr w:type="spellStart"/>
            <w:r w:rsidRPr="00223EC1">
              <w:rPr>
                <w:rFonts w:ascii="Times New Roman" w:hAnsi="Times New Roman" w:cs="Times New Roman"/>
                <w:sz w:val="22"/>
                <w:lang w:val="en-US"/>
              </w:rPr>
              <w:t>Chauvire</w:t>
            </w:r>
            <w:proofErr w:type="spellEnd"/>
            <w:r w:rsidRPr="00223EC1">
              <w:rPr>
                <w:rFonts w:ascii="Times New Roman" w:hAnsi="Times New Roman" w:cs="Times New Roman"/>
                <w:sz w:val="22"/>
                <w:lang w:val="en-US"/>
              </w:rPr>
              <w:t xml:space="preserve"> TP</w:t>
            </w:r>
          </w:p>
          <w:p w:rsidR="00A15591" w:rsidRPr="00223EC1" w:rsidRDefault="00A15591" w:rsidP="00377068">
            <w:pPr>
              <w:pStyle w:val="Sansinterligne"/>
              <w:rPr>
                <w:rFonts w:ascii="Times New Roman" w:hAnsi="Times New Roman" w:cs="Times New Roman"/>
                <w:sz w:val="22"/>
                <w:lang w:val="en-US"/>
              </w:rPr>
            </w:pPr>
            <w:proofErr w:type="spellStart"/>
            <w:r w:rsidRPr="00223EC1">
              <w:rPr>
                <w:rFonts w:ascii="Times New Roman" w:hAnsi="Times New Roman" w:cs="Times New Roman"/>
                <w:sz w:val="22"/>
                <w:lang w:val="en-US"/>
              </w:rPr>
              <w:t>Paillardon</w:t>
            </w:r>
            <w:proofErr w:type="spellEnd"/>
          </w:p>
          <w:p w:rsidR="00A15591" w:rsidRPr="00223EC1" w:rsidRDefault="00A15591" w:rsidP="00377068">
            <w:pPr>
              <w:pStyle w:val="Sansinterligne"/>
              <w:rPr>
                <w:rFonts w:ascii="Times New Roman" w:hAnsi="Times New Roman" w:cs="Times New Roman"/>
                <w:sz w:val="22"/>
                <w:lang w:val="en-US"/>
              </w:rPr>
            </w:pPr>
            <w:r w:rsidRPr="00223EC1">
              <w:rPr>
                <w:rFonts w:ascii="Times New Roman" w:hAnsi="Times New Roman" w:cs="Times New Roman"/>
                <w:sz w:val="22"/>
                <w:lang w:val="en-US"/>
              </w:rPr>
              <w:t>SEEG</w:t>
            </w:r>
          </w:p>
          <w:p w:rsidR="00A15591" w:rsidRPr="00223EC1" w:rsidRDefault="00A15591" w:rsidP="00377068">
            <w:pPr>
              <w:pStyle w:val="Sansinterligne"/>
              <w:rPr>
                <w:rFonts w:ascii="Times New Roman" w:hAnsi="Times New Roman" w:cs="Times New Roman"/>
                <w:sz w:val="22"/>
                <w:lang w:val="en-US"/>
              </w:rPr>
            </w:pPr>
            <w:r w:rsidRPr="00223EC1">
              <w:rPr>
                <w:rFonts w:ascii="Times New Roman" w:hAnsi="Times New Roman" w:cs="Times New Roman"/>
                <w:sz w:val="22"/>
                <w:lang w:val="en-US"/>
              </w:rPr>
              <w:t>SETAP</w:t>
            </w:r>
          </w:p>
          <w:p w:rsidR="00A15591" w:rsidRPr="00223EC1" w:rsidRDefault="00A15591" w:rsidP="00377068">
            <w:pPr>
              <w:pStyle w:val="Sansinterligne"/>
              <w:rPr>
                <w:rFonts w:ascii="Times New Roman" w:hAnsi="Times New Roman" w:cs="Times New Roman"/>
                <w:sz w:val="22"/>
                <w:lang w:val="en-US"/>
              </w:rPr>
            </w:pPr>
            <w:r w:rsidRPr="00223EC1">
              <w:rPr>
                <w:rFonts w:ascii="Times New Roman" w:hAnsi="Times New Roman" w:cs="Times New Roman"/>
                <w:sz w:val="22"/>
                <w:lang w:val="en-US"/>
              </w:rPr>
              <w:t>SPTP</w:t>
            </w:r>
          </w:p>
        </w:tc>
        <w:tc>
          <w:tcPr>
            <w:tcW w:w="2303" w:type="dxa"/>
          </w:tcPr>
          <w:p w:rsidR="00A15591" w:rsidRDefault="00A15591" w:rsidP="00377068">
            <w:pPr>
              <w:pStyle w:val="Sansinterligne"/>
              <w:rPr>
                <w:rFonts w:ascii="Times New Roman" w:hAnsi="Times New Roman" w:cs="Times New Roman"/>
                <w:sz w:val="22"/>
                <w:lang w:val="en-US"/>
              </w:rPr>
            </w:pPr>
            <w:r>
              <w:rPr>
                <w:rFonts w:ascii="Times New Roman" w:hAnsi="Times New Roman" w:cs="Times New Roman"/>
                <w:sz w:val="22"/>
                <w:lang w:val="en-US"/>
              </w:rPr>
              <w:t>46 730,00 €</w:t>
            </w:r>
          </w:p>
          <w:p w:rsidR="00A15591" w:rsidRDefault="00A15591" w:rsidP="00377068">
            <w:pPr>
              <w:pStyle w:val="Sansinterligne"/>
              <w:rPr>
                <w:rFonts w:ascii="Times New Roman" w:hAnsi="Times New Roman" w:cs="Times New Roman"/>
                <w:sz w:val="22"/>
                <w:lang w:val="en-US"/>
              </w:rPr>
            </w:pPr>
            <w:r>
              <w:rPr>
                <w:rFonts w:ascii="Times New Roman" w:hAnsi="Times New Roman" w:cs="Times New Roman"/>
                <w:sz w:val="22"/>
                <w:lang w:val="en-US"/>
              </w:rPr>
              <w:t>30 260,00 €</w:t>
            </w:r>
          </w:p>
          <w:p w:rsidR="00A15591" w:rsidRDefault="00A15591" w:rsidP="00377068">
            <w:pPr>
              <w:pStyle w:val="Sansinterligne"/>
              <w:rPr>
                <w:rFonts w:ascii="Times New Roman" w:hAnsi="Times New Roman" w:cs="Times New Roman"/>
                <w:sz w:val="22"/>
                <w:lang w:val="en-US"/>
              </w:rPr>
            </w:pPr>
            <w:r>
              <w:rPr>
                <w:rFonts w:ascii="Times New Roman" w:hAnsi="Times New Roman" w:cs="Times New Roman"/>
                <w:sz w:val="22"/>
                <w:lang w:val="en-US"/>
              </w:rPr>
              <w:t>43 060,00 €</w:t>
            </w:r>
          </w:p>
          <w:p w:rsidR="00A15591" w:rsidRDefault="00A15591" w:rsidP="00377068">
            <w:pPr>
              <w:pStyle w:val="Sansinterligne"/>
              <w:rPr>
                <w:rFonts w:ascii="Times New Roman" w:hAnsi="Times New Roman" w:cs="Times New Roman"/>
                <w:sz w:val="22"/>
                <w:lang w:val="en-US"/>
              </w:rPr>
            </w:pPr>
            <w:r>
              <w:rPr>
                <w:rFonts w:ascii="Times New Roman" w:hAnsi="Times New Roman" w:cs="Times New Roman"/>
                <w:sz w:val="22"/>
                <w:lang w:val="en-US"/>
              </w:rPr>
              <w:t>38 685,00 €</w:t>
            </w:r>
          </w:p>
          <w:p w:rsidR="00A15591" w:rsidRPr="00223EC1" w:rsidRDefault="00A15591" w:rsidP="00377068">
            <w:pPr>
              <w:pStyle w:val="Sansinterligne"/>
              <w:rPr>
                <w:rFonts w:ascii="Times New Roman" w:hAnsi="Times New Roman" w:cs="Times New Roman"/>
                <w:sz w:val="22"/>
                <w:lang w:val="en-US"/>
              </w:rPr>
            </w:pPr>
            <w:r>
              <w:rPr>
                <w:rFonts w:ascii="Times New Roman" w:hAnsi="Times New Roman" w:cs="Times New Roman"/>
                <w:sz w:val="22"/>
                <w:lang w:val="en-US"/>
              </w:rPr>
              <w:t>38 670,00 €</w:t>
            </w:r>
          </w:p>
        </w:tc>
      </w:tr>
    </w:tbl>
    <w:p w:rsidR="00A15591" w:rsidRDefault="00A15591" w:rsidP="00A15591">
      <w:pPr>
        <w:pStyle w:val="Sansinterligne"/>
        <w:rPr>
          <w:rFonts w:ascii="Times New Roman" w:hAnsi="Times New Roman" w:cs="Times New Roman"/>
          <w:sz w:val="22"/>
          <w:lang w:val="en-US"/>
        </w:rPr>
      </w:pPr>
    </w:p>
    <w:p w:rsidR="00A15591" w:rsidRDefault="00A15591" w:rsidP="00544D50">
      <w:pPr>
        <w:pStyle w:val="Sansinterligne"/>
        <w:jc w:val="both"/>
        <w:rPr>
          <w:rFonts w:ascii="Times New Roman" w:hAnsi="Times New Roman" w:cs="Times New Roman"/>
          <w:sz w:val="22"/>
        </w:rPr>
      </w:pPr>
      <w:r w:rsidRPr="00223EC1">
        <w:rPr>
          <w:rFonts w:ascii="Times New Roman" w:hAnsi="Times New Roman" w:cs="Times New Roman"/>
          <w:sz w:val="22"/>
        </w:rPr>
        <w:t>La commission propose de retenir l’entre</w:t>
      </w:r>
      <w:r>
        <w:rPr>
          <w:rFonts w:ascii="Times New Roman" w:hAnsi="Times New Roman" w:cs="Times New Roman"/>
          <w:sz w:val="22"/>
        </w:rPr>
        <w:t xml:space="preserve">prise </w:t>
      </w:r>
      <w:proofErr w:type="spellStart"/>
      <w:r>
        <w:rPr>
          <w:rFonts w:ascii="Times New Roman" w:hAnsi="Times New Roman" w:cs="Times New Roman"/>
          <w:sz w:val="22"/>
        </w:rPr>
        <w:t>Paillardon</w:t>
      </w:r>
      <w:proofErr w:type="spellEnd"/>
      <w:r>
        <w:rPr>
          <w:rFonts w:ascii="Times New Roman" w:hAnsi="Times New Roman" w:cs="Times New Roman"/>
          <w:sz w:val="22"/>
        </w:rPr>
        <w:t xml:space="preserve"> pour les 3 lots pour un montant global de 161 349 € HT pour la commune et 30 260 € HT pour LCBC qui a la compétence assainissement.</w:t>
      </w:r>
    </w:p>
    <w:p w:rsidR="00A15591" w:rsidRDefault="00A15591" w:rsidP="00544D50">
      <w:pPr>
        <w:pStyle w:val="Sansinterligne"/>
        <w:jc w:val="both"/>
        <w:rPr>
          <w:rFonts w:ascii="Times New Roman" w:hAnsi="Times New Roman" w:cs="Times New Roman"/>
          <w:sz w:val="22"/>
        </w:rPr>
      </w:pPr>
    </w:p>
    <w:p w:rsidR="00FB3951" w:rsidRPr="00FB3951" w:rsidRDefault="00A15591" w:rsidP="00FB3951">
      <w:pPr>
        <w:pStyle w:val="Sansinterligne"/>
        <w:jc w:val="both"/>
        <w:rPr>
          <w:rFonts w:ascii="Times New Roman" w:hAnsi="Times New Roman" w:cs="Times New Roman"/>
          <w:sz w:val="22"/>
        </w:rPr>
      </w:pPr>
      <w:r w:rsidRPr="00FB3951">
        <w:rPr>
          <w:rFonts w:ascii="Times New Roman" w:hAnsi="Times New Roman" w:cs="Times New Roman"/>
          <w:sz w:val="22"/>
        </w:rPr>
        <w:t xml:space="preserve">Le Conseil Municipal </w:t>
      </w:r>
      <w:r w:rsidR="00FB3951" w:rsidRPr="00FB3951">
        <w:rPr>
          <w:rFonts w:ascii="Times New Roman" w:hAnsi="Times New Roman" w:cs="Times New Roman"/>
          <w:sz w:val="22"/>
        </w:rPr>
        <w:t>s’étonne de la différence de prix entre l’estimatif et le prix du marché et, après en avoir délibéré, par 18 voix pour et 1 abstention (</w:t>
      </w:r>
      <w:proofErr w:type="spellStart"/>
      <w:r w:rsidR="00FB3951" w:rsidRPr="00FB3951">
        <w:rPr>
          <w:rFonts w:ascii="Times New Roman" w:hAnsi="Times New Roman" w:cs="Times New Roman"/>
          <w:sz w:val="22"/>
        </w:rPr>
        <w:t>C.Boin</w:t>
      </w:r>
      <w:proofErr w:type="spellEnd"/>
      <w:r w:rsidR="00FB3951" w:rsidRPr="00FB3951">
        <w:rPr>
          <w:rFonts w:ascii="Times New Roman" w:hAnsi="Times New Roman" w:cs="Times New Roman"/>
          <w:sz w:val="22"/>
        </w:rPr>
        <w:t>) :</w:t>
      </w:r>
    </w:p>
    <w:p w:rsidR="00FB3951" w:rsidRDefault="00FB3951" w:rsidP="00FB3951">
      <w:pPr>
        <w:pStyle w:val="Sansinterligne"/>
        <w:jc w:val="both"/>
        <w:rPr>
          <w:rFonts w:ascii="Times New Roman" w:hAnsi="Times New Roman" w:cs="Times New Roman"/>
          <w:sz w:val="22"/>
        </w:rPr>
      </w:pPr>
    </w:p>
    <w:p w:rsidR="00FB3951" w:rsidRPr="00FB3951" w:rsidRDefault="00FB3951" w:rsidP="00FB3951">
      <w:pPr>
        <w:pStyle w:val="Sansinterligne"/>
        <w:jc w:val="both"/>
        <w:rPr>
          <w:rFonts w:ascii="Times New Roman" w:hAnsi="Times New Roman" w:cs="Times New Roman"/>
          <w:sz w:val="22"/>
        </w:rPr>
      </w:pPr>
      <w:r>
        <w:rPr>
          <w:rFonts w:ascii="Times New Roman" w:hAnsi="Times New Roman" w:cs="Times New Roman"/>
          <w:sz w:val="22"/>
        </w:rPr>
        <w:tab/>
      </w:r>
      <w:r w:rsidRPr="00FB3951">
        <w:rPr>
          <w:rFonts w:ascii="Times New Roman" w:hAnsi="Times New Roman" w:cs="Times New Roman"/>
          <w:sz w:val="22"/>
        </w:rPr>
        <w:t xml:space="preserve">* </w:t>
      </w:r>
      <w:r>
        <w:rPr>
          <w:rFonts w:ascii="Times New Roman" w:hAnsi="Times New Roman" w:cs="Times New Roman"/>
          <w:sz w:val="22"/>
        </w:rPr>
        <w:t>retient</w:t>
      </w:r>
      <w:r w:rsidRPr="00FB3951">
        <w:rPr>
          <w:rFonts w:ascii="Times New Roman" w:hAnsi="Times New Roman" w:cs="Times New Roman"/>
          <w:sz w:val="22"/>
        </w:rPr>
        <w:t xml:space="preserve"> l’entreprise PAILLARDON TP  pour les lots n°1 (terrassements, voirie, espaces verts), n°2 (réseaux eaux pluviales) et n°3 (réseaux eaux usées),</w:t>
      </w:r>
    </w:p>
    <w:p w:rsidR="00FB3951" w:rsidRPr="00FB3951" w:rsidRDefault="00FB3951" w:rsidP="00FB3951">
      <w:pPr>
        <w:pStyle w:val="Sansinterligne"/>
        <w:jc w:val="both"/>
        <w:rPr>
          <w:rFonts w:ascii="Times New Roman" w:hAnsi="Times New Roman" w:cs="Times New Roman"/>
          <w:sz w:val="22"/>
        </w:rPr>
      </w:pPr>
      <w:r>
        <w:rPr>
          <w:rFonts w:ascii="Times New Roman" w:hAnsi="Times New Roman" w:cs="Times New Roman"/>
          <w:sz w:val="22"/>
        </w:rPr>
        <w:tab/>
      </w:r>
      <w:r w:rsidRPr="00FB3951">
        <w:rPr>
          <w:rFonts w:ascii="Times New Roman" w:hAnsi="Times New Roman" w:cs="Times New Roman"/>
          <w:sz w:val="22"/>
        </w:rPr>
        <w:t xml:space="preserve">* </w:t>
      </w:r>
      <w:r>
        <w:rPr>
          <w:rFonts w:ascii="Times New Roman" w:hAnsi="Times New Roman" w:cs="Times New Roman"/>
          <w:sz w:val="22"/>
        </w:rPr>
        <w:t>autorise</w:t>
      </w:r>
      <w:r w:rsidRPr="00FB3951">
        <w:rPr>
          <w:rFonts w:ascii="Times New Roman" w:hAnsi="Times New Roman" w:cs="Times New Roman"/>
          <w:sz w:val="22"/>
        </w:rPr>
        <w:t xml:space="preserve"> Monsieur le Maire à signer tous les documents se rapportant à ce marché,</w:t>
      </w:r>
    </w:p>
    <w:p w:rsidR="00FB3951" w:rsidRPr="00FB3951" w:rsidRDefault="00FB3951" w:rsidP="00FB3951">
      <w:pPr>
        <w:pStyle w:val="Sansinterligne"/>
        <w:jc w:val="both"/>
        <w:rPr>
          <w:rFonts w:ascii="Times New Roman" w:hAnsi="Times New Roman" w:cs="Times New Roman"/>
          <w:sz w:val="22"/>
        </w:rPr>
      </w:pPr>
      <w:r>
        <w:rPr>
          <w:rFonts w:ascii="Times New Roman" w:hAnsi="Times New Roman" w:cs="Times New Roman"/>
          <w:sz w:val="22"/>
        </w:rPr>
        <w:tab/>
      </w:r>
      <w:r w:rsidRPr="00FB3951">
        <w:rPr>
          <w:rFonts w:ascii="Times New Roman" w:hAnsi="Times New Roman" w:cs="Times New Roman"/>
          <w:sz w:val="22"/>
        </w:rPr>
        <w:t>*</w:t>
      </w:r>
      <w:r>
        <w:rPr>
          <w:rFonts w:ascii="Times New Roman" w:hAnsi="Times New Roman" w:cs="Times New Roman"/>
          <w:sz w:val="22"/>
        </w:rPr>
        <w:t xml:space="preserve"> dit</w:t>
      </w:r>
      <w:r w:rsidRPr="00FB3951">
        <w:rPr>
          <w:rFonts w:ascii="Times New Roman" w:hAnsi="Times New Roman" w:cs="Times New Roman"/>
          <w:sz w:val="22"/>
        </w:rPr>
        <w:t xml:space="preserve"> que Loudéac Communauté aura à sa charge les dépenses liées au lot n°3 (eaux usées),</w:t>
      </w:r>
    </w:p>
    <w:p w:rsidR="00FB3951" w:rsidRPr="00FB3951" w:rsidRDefault="00FB3951" w:rsidP="00FB3951">
      <w:pPr>
        <w:pStyle w:val="Sansinterligne"/>
        <w:jc w:val="both"/>
        <w:rPr>
          <w:rFonts w:ascii="Times New Roman" w:hAnsi="Times New Roman" w:cs="Times New Roman"/>
          <w:sz w:val="22"/>
        </w:rPr>
      </w:pPr>
      <w:r>
        <w:rPr>
          <w:rFonts w:ascii="Times New Roman" w:hAnsi="Times New Roman" w:cs="Times New Roman"/>
          <w:sz w:val="22"/>
        </w:rPr>
        <w:tab/>
      </w:r>
      <w:r w:rsidRPr="00FB3951">
        <w:rPr>
          <w:rFonts w:ascii="Times New Roman" w:hAnsi="Times New Roman" w:cs="Times New Roman"/>
          <w:sz w:val="22"/>
        </w:rPr>
        <w:t xml:space="preserve">* </w:t>
      </w:r>
      <w:r>
        <w:rPr>
          <w:rFonts w:ascii="Times New Roman" w:hAnsi="Times New Roman" w:cs="Times New Roman"/>
          <w:sz w:val="22"/>
        </w:rPr>
        <w:t>autorise</w:t>
      </w:r>
      <w:r w:rsidRPr="00FB3951">
        <w:rPr>
          <w:rFonts w:ascii="Times New Roman" w:hAnsi="Times New Roman" w:cs="Times New Roman"/>
          <w:sz w:val="22"/>
        </w:rPr>
        <w:t xml:space="preserve"> Monsieur le Maire à payer les dépenses en section d’investissement du budget de la Résidence des Trois Chênes.</w:t>
      </w:r>
    </w:p>
    <w:p w:rsidR="00FB3951" w:rsidRPr="00FB3951" w:rsidRDefault="00FB3951" w:rsidP="00FB3951">
      <w:pPr>
        <w:pStyle w:val="Sansinterligne"/>
        <w:jc w:val="both"/>
        <w:rPr>
          <w:rFonts w:ascii="Times New Roman" w:hAnsi="Times New Roman" w:cs="Times New Roman"/>
          <w:sz w:val="22"/>
        </w:rPr>
      </w:pPr>
    </w:p>
    <w:p w:rsidR="00A15591" w:rsidRDefault="00544D50" w:rsidP="00544D50">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l</w:t>
      </w:r>
      <w:r w:rsidR="00A15591">
        <w:rPr>
          <w:rFonts w:ascii="Times New Roman" w:hAnsi="Times New Roman" w:cs="Times New Roman"/>
          <w:sz w:val="22"/>
        </w:rPr>
        <w:t xml:space="preserve">a réunion de lancement des travaux aura lieu le mercredi 15 septembre à 10h avec le cabinet Nicolas, l’entreprise </w:t>
      </w:r>
      <w:proofErr w:type="spellStart"/>
      <w:r w:rsidR="00A15591">
        <w:rPr>
          <w:rFonts w:ascii="Times New Roman" w:hAnsi="Times New Roman" w:cs="Times New Roman"/>
          <w:sz w:val="22"/>
        </w:rPr>
        <w:t>Paillardon</w:t>
      </w:r>
      <w:proofErr w:type="spellEnd"/>
      <w:r w:rsidR="00A15591">
        <w:rPr>
          <w:rFonts w:ascii="Times New Roman" w:hAnsi="Times New Roman" w:cs="Times New Roman"/>
          <w:sz w:val="22"/>
        </w:rPr>
        <w:t xml:space="preserve"> et le technicien de LCBC. Les travaux pourraient commencer à la mi-octobre.</w:t>
      </w:r>
    </w:p>
    <w:p w:rsidR="00A15591" w:rsidRPr="00223EC1" w:rsidRDefault="00A15591" w:rsidP="00A15591">
      <w:pPr>
        <w:pStyle w:val="Sansinterligne"/>
        <w:rPr>
          <w:rFonts w:ascii="Times New Roman" w:hAnsi="Times New Roman" w:cs="Times New Roman"/>
          <w:sz w:val="22"/>
        </w:rPr>
      </w:pPr>
    </w:p>
    <w:p w:rsidR="00A15591" w:rsidRPr="00223EC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2"/>
        </w:numPr>
        <w:rPr>
          <w:rFonts w:ascii="Times New Roman" w:hAnsi="Times New Roman" w:cs="Times New Roman"/>
          <w:sz w:val="22"/>
        </w:rPr>
      </w:pPr>
      <w:r w:rsidRPr="004C6734">
        <w:rPr>
          <w:rFonts w:ascii="Times New Roman" w:hAnsi="Times New Roman" w:cs="Times New Roman"/>
          <w:i/>
          <w:sz w:val="22"/>
          <w:u w:val="single"/>
        </w:rPr>
        <w:t>Participation d’un riverain au</w:t>
      </w:r>
      <w:r w:rsidR="0072025B">
        <w:rPr>
          <w:rFonts w:ascii="Times New Roman" w:hAnsi="Times New Roman" w:cs="Times New Roman"/>
          <w:i/>
          <w:sz w:val="22"/>
          <w:u w:val="single"/>
        </w:rPr>
        <w:t>x</w:t>
      </w:r>
      <w:r w:rsidRPr="004C6734">
        <w:rPr>
          <w:rFonts w:ascii="Times New Roman" w:hAnsi="Times New Roman" w:cs="Times New Roman"/>
          <w:i/>
          <w:sz w:val="22"/>
          <w:u w:val="single"/>
        </w:rPr>
        <w:t xml:space="preserve"> frais de construction d’un mur de soutènement</w:t>
      </w:r>
      <w:r>
        <w:rPr>
          <w:rFonts w:ascii="Times New Roman" w:hAnsi="Times New Roman" w:cs="Times New Roman"/>
          <w:sz w:val="22"/>
        </w:rPr>
        <w:t> :</w:t>
      </w:r>
    </w:p>
    <w:p w:rsidR="00A15591" w:rsidRPr="00942677" w:rsidRDefault="00A15591" w:rsidP="00A15591">
      <w:pPr>
        <w:pStyle w:val="Sansinterligne"/>
        <w:jc w:val="both"/>
        <w:rPr>
          <w:rFonts w:ascii="Times New Roman" w:hAnsi="Times New Roman" w:cs="Times New Roman"/>
          <w:sz w:val="22"/>
        </w:rPr>
      </w:pPr>
      <w:r w:rsidRPr="00942677">
        <w:rPr>
          <w:rFonts w:ascii="Times New Roman" w:hAnsi="Times New Roman" w:cs="Times New Roman"/>
          <w:sz w:val="22"/>
        </w:rPr>
        <w:t xml:space="preserve">Dans le lot 1, un mur de soutènement est prévu le long du terrain de </w:t>
      </w:r>
      <w:proofErr w:type="spellStart"/>
      <w:r w:rsidRPr="00942677">
        <w:rPr>
          <w:rFonts w:ascii="Times New Roman" w:hAnsi="Times New Roman" w:cs="Times New Roman"/>
          <w:sz w:val="22"/>
        </w:rPr>
        <w:t>M.Gorgeard</w:t>
      </w:r>
      <w:proofErr w:type="spellEnd"/>
      <w:r w:rsidRPr="00942677">
        <w:rPr>
          <w:rFonts w:ascii="Times New Roman" w:hAnsi="Times New Roman" w:cs="Times New Roman"/>
          <w:sz w:val="22"/>
        </w:rPr>
        <w:t xml:space="preserve"> et Mme Caro, habitant le 2 Résidence de </w:t>
      </w:r>
      <w:proofErr w:type="spellStart"/>
      <w:r w:rsidRPr="00942677">
        <w:rPr>
          <w:rFonts w:ascii="Times New Roman" w:hAnsi="Times New Roman" w:cs="Times New Roman"/>
          <w:sz w:val="22"/>
        </w:rPr>
        <w:t>Cahouet</w:t>
      </w:r>
      <w:proofErr w:type="spellEnd"/>
      <w:r w:rsidRPr="00942677">
        <w:rPr>
          <w:rFonts w:ascii="Times New Roman" w:hAnsi="Times New Roman" w:cs="Times New Roman"/>
          <w:sz w:val="22"/>
        </w:rPr>
        <w:t>. Le montant estimatif est de 4 805 € HT.</w:t>
      </w:r>
      <w:r>
        <w:rPr>
          <w:rFonts w:ascii="Times New Roman" w:hAnsi="Times New Roman" w:cs="Times New Roman"/>
          <w:sz w:val="22"/>
        </w:rPr>
        <w:t xml:space="preserve"> </w:t>
      </w:r>
    </w:p>
    <w:p w:rsidR="00A15591" w:rsidRPr="00942677" w:rsidRDefault="00A15591" w:rsidP="00A15591">
      <w:pPr>
        <w:pStyle w:val="Sansinterligne"/>
        <w:jc w:val="both"/>
        <w:rPr>
          <w:rFonts w:ascii="Times New Roman" w:hAnsi="Times New Roman" w:cs="Times New Roman"/>
          <w:sz w:val="22"/>
        </w:rPr>
      </w:pPr>
      <w:r w:rsidRPr="00942677">
        <w:rPr>
          <w:rFonts w:ascii="Times New Roman" w:hAnsi="Times New Roman" w:cs="Times New Roman"/>
          <w:sz w:val="22"/>
        </w:rPr>
        <w:t xml:space="preserve">Gérard </w:t>
      </w:r>
      <w:proofErr w:type="spellStart"/>
      <w:r w:rsidRPr="00942677">
        <w:rPr>
          <w:rFonts w:ascii="Times New Roman" w:hAnsi="Times New Roman" w:cs="Times New Roman"/>
          <w:sz w:val="22"/>
        </w:rPr>
        <w:t>Mathécade</w:t>
      </w:r>
      <w:proofErr w:type="spellEnd"/>
      <w:r w:rsidRPr="00942677">
        <w:rPr>
          <w:rFonts w:ascii="Times New Roman" w:hAnsi="Times New Roman" w:cs="Times New Roman"/>
          <w:sz w:val="22"/>
        </w:rPr>
        <w:t xml:space="preserve"> leur a proposé de participer pour moitié à ces frais ce qu’ils ont accepté.</w:t>
      </w:r>
    </w:p>
    <w:p w:rsidR="00A15591" w:rsidRDefault="00A15591" w:rsidP="00A15591">
      <w:pPr>
        <w:pStyle w:val="Sansinterligne"/>
        <w:jc w:val="both"/>
        <w:rPr>
          <w:rFonts w:ascii="Times New Roman" w:hAnsi="Times New Roman" w:cs="Times New Roman"/>
          <w:sz w:val="22"/>
        </w:rPr>
      </w:pPr>
      <w:r w:rsidRPr="00942677">
        <w:rPr>
          <w:rFonts w:ascii="Times New Roman" w:hAnsi="Times New Roman" w:cs="Times New Roman"/>
          <w:sz w:val="22"/>
        </w:rPr>
        <w:t xml:space="preserve">Toutefois, par mail en date du 6 septembre, ces derniers nous ont fait savoir qu’ils refusaient </w:t>
      </w:r>
      <w:r>
        <w:rPr>
          <w:rFonts w:ascii="Times New Roman" w:hAnsi="Times New Roman" w:cs="Times New Roman"/>
          <w:sz w:val="22"/>
        </w:rPr>
        <w:t xml:space="preserve">de participer à cette dépense. </w:t>
      </w:r>
    </w:p>
    <w:p w:rsidR="00A15591" w:rsidRPr="00942677" w:rsidRDefault="00A15591" w:rsidP="00A15591">
      <w:pPr>
        <w:pStyle w:val="Sansinterligne"/>
        <w:jc w:val="both"/>
        <w:rPr>
          <w:rFonts w:ascii="Times New Roman" w:hAnsi="Times New Roman" w:cs="Times New Roman"/>
          <w:sz w:val="22"/>
        </w:rPr>
      </w:pPr>
      <w:r>
        <w:rPr>
          <w:rFonts w:ascii="Times New Roman" w:hAnsi="Times New Roman" w:cs="Times New Roman"/>
          <w:sz w:val="22"/>
        </w:rPr>
        <w:t>Le cabinet Nicolas a fait savoir que ce mur pouvait être remplacé par un talutage bâché avec des plantations. Ce point sera revu lors de la réunion du 15 septembre.</w:t>
      </w:r>
    </w:p>
    <w:p w:rsidR="00A15591" w:rsidRDefault="00A15591" w:rsidP="00A15591">
      <w:pPr>
        <w:pStyle w:val="Sansinterligne"/>
        <w:rPr>
          <w:rFonts w:ascii="Times New Roman" w:hAnsi="Times New Roman" w:cs="Times New Roman"/>
          <w:sz w:val="22"/>
        </w:rPr>
      </w:pPr>
    </w:p>
    <w:p w:rsidR="00A15591" w:rsidRDefault="00493F87" w:rsidP="00064F63">
      <w:pPr>
        <w:pStyle w:val="Sansinterligne"/>
        <w:jc w:val="both"/>
        <w:rPr>
          <w:rFonts w:ascii="Times New Roman" w:hAnsi="Times New Roman" w:cs="Times New Roman"/>
          <w:sz w:val="22"/>
        </w:rPr>
      </w:pPr>
      <w:r>
        <w:rPr>
          <w:rFonts w:ascii="Times New Roman" w:hAnsi="Times New Roman" w:cs="Times New Roman"/>
          <w:sz w:val="22"/>
        </w:rPr>
        <w:t>Vincent Tréhorel pense que la création d’un talus va entrainer une char</w:t>
      </w:r>
      <w:r w:rsidR="00B416CA">
        <w:rPr>
          <w:rFonts w:ascii="Times New Roman" w:hAnsi="Times New Roman" w:cs="Times New Roman"/>
          <w:sz w:val="22"/>
        </w:rPr>
        <w:t>ge de travail supplémentaire d’entretien pour les</w:t>
      </w:r>
      <w:r>
        <w:rPr>
          <w:rFonts w:ascii="Times New Roman" w:hAnsi="Times New Roman" w:cs="Times New Roman"/>
          <w:sz w:val="22"/>
        </w:rPr>
        <w:t xml:space="preserve"> agents</w:t>
      </w:r>
      <w:r w:rsidR="00B416CA">
        <w:rPr>
          <w:rFonts w:ascii="Times New Roman" w:hAnsi="Times New Roman" w:cs="Times New Roman"/>
          <w:sz w:val="22"/>
        </w:rPr>
        <w:t xml:space="preserve"> du service technique</w:t>
      </w:r>
      <w:r>
        <w:rPr>
          <w:rFonts w:ascii="Times New Roman" w:hAnsi="Times New Roman" w:cs="Times New Roman"/>
          <w:sz w:val="22"/>
        </w:rPr>
        <w:t>. Anthony Basset pense qu’il faut demander le prix d’un mur de soutènement et le prix d’aménagement d’</w:t>
      </w:r>
      <w:r w:rsidR="00456A0F">
        <w:rPr>
          <w:rFonts w:ascii="Times New Roman" w:hAnsi="Times New Roman" w:cs="Times New Roman"/>
          <w:sz w:val="22"/>
        </w:rPr>
        <w:t>un talus puis comparer.</w:t>
      </w:r>
    </w:p>
    <w:p w:rsidR="00493F87" w:rsidRDefault="00493F87" w:rsidP="00064F63">
      <w:pPr>
        <w:pStyle w:val="Sansinterligne"/>
        <w:jc w:val="both"/>
        <w:rPr>
          <w:rFonts w:ascii="Times New Roman" w:hAnsi="Times New Roman" w:cs="Times New Roman"/>
          <w:sz w:val="22"/>
        </w:rPr>
      </w:pPr>
      <w:r>
        <w:rPr>
          <w:rFonts w:ascii="Times New Roman" w:hAnsi="Times New Roman" w:cs="Times New Roman"/>
          <w:sz w:val="22"/>
        </w:rPr>
        <w:t xml:space="preserve">Maurice Tilly </w:t>
      </w:r>
      <w:r w:rsidR="00456A0F">
        <w:rPr>
          <w:rFonts w:ascii="Times New Roman" w:hAnsi="Times New Roman" w:cs="Times New Roman"/>
          <w:sz w:val="22"/>
        </w:rPr>
        <w:t>suggère</w:t>
      </w:r>
      <w:r>
        <w:rPr>
          <w:rFonts w:ascii="Times New Roman" w:hAnsi="Times New Roman" w:cs="Times New Roman"/>
          <w:sz w:val="22"/>
        </w:rPr>
        <w:t xml:space="preserve"> d’attendre que le terrassement soit fait avant de prendre une décision.</w:t>
      </w:r>
    </w:p>
    <w:p w:rsidR="00493F87" w:rsidRDefault="00493F87" w:rsidP="00A15591">
      <w:pPr>
        <w:pStyle w:val="Sansinterligne"/>
        <w:rPr>
          <w:rFonts w:ascii="Times New Roman" w:hAnsi="Times New Roman" w:cs="Times New Roman"/>
          <w:sz w:val="22"/>
        </w:rPr>
      </w:pPr>
    </w:p>
    <w:p w:rsidR="00493F87" w:rsidRDefault="00493F87" w:rsidP="00A15591">
      <w:pPr>
        <w:pStyle w:val="Sansinterligne"/>
        <w:rPr>
          <w:rFonts w:ascii="Times New Roman" w:hAnsi="Times New Roman" w:cs="Times New Roman"/>
          <w:sz w:val="22"/>
        </w:rPr>
      </w:pPr>
    </w:p>
    <w:p w:rsidR="00A15591" w:rsidRPr="004C6734" w:rsidRDefault="00A15591" w:rsidP="00A15591">
      <w:pPr>
        <w:pStyle w:val="Sansinterligne"/>
        <w:rPr>
          <w:rFonts w:ascii="Times New Roman" w:hAnsi="Times New Roman" w:cs="Times New Roman"/>
          <w:b/>
          <w:sz w:val="22"/>
          <w:u w:val="single"/>
        </w:rPr>
      </w:pPr>
      <w:r w:rsidRPr="004C6734">
        <w:rPr>
          <w:rFonts w:ascii="Times New Roman" w:hAnsi="Times New Roman" w:cs="Times New Roman"/>
          <w:b/>
          <w:sz w:val="22"/>
          <w:u w:val="single"/>
        </w:rPr>
        <w:t xml:space="preserve">EXTENSION DE LA MAISON DES LUTINS </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3"/>
        </w:numPr>
        <w:rPr>
          <w:rFonts w:ascii="Times New Roman" w:hAnsi="Times New Roman" w:cs="Times New Roman"/>
          <w:sz w:val="22"/>
        </w:rPr>
      </w:pPr>
      <w:r w:rsidRPr="004C6734">
        <w:rPr>
          <w:rFonts w:ascii="Times New Roman" w:hAnsi="Times New Roman" w:cs="Times New Roman"/>
          <w:i/>
          <w:sz w:val="22"/>
          <w:u w:val="single"/>
        </w:rPr>
        <w:t>Devis étude de sol</w:t>
      </w:r>
      <w:r>
        <w:rPr>
          <w:rFonts w:ascii="Times New Roman" w:hAnsi="Times New Roman" w:cs="Times New Roman"/>
          <w:sz w:val="22"/>
        </w:rPr>
        <w:t> :</w:t>
      </w:r>
    </w:p>
    <w:p w:rsidR="00A15591" w:rsidRDefault="0028314F" w:rsidP="00A15591">
      <w:pPr>
        <w:pStyle w:val="Sansinterligne"/>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t</w:t>
      </w:r>
      <w:r w:rsidR="00A15591">
        <w:rPr>
          <w:rFonts w:ascii="Times New Roman" w:hAnsi="Times New Roman" w:cs="Times New Roman"/>
          <w:sz w:val="22"/>
        </w:rPr>
        <w:t xml:space="preserve">rois cabinets ont été contactés pour cette étude qui comprend deux phases : </w:t>
      </w: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t>- G2- AVP : étude géotechnique d’avant-projet : elle fournit des hypothèses géotechniques, les principes de construction envisageables, une ébauche dimensionnelle par type d’ouvrage géotechnique avec comparaison des solutions envisageables pour le projet</w:t>
      </w: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t>- G2 PRO : étude géotechnique de projet : elle fournit la synthèse des hypothèses géotechniques, les choix constructifs des ouvrages, des notes de calcul de dimensionnement et une approche des quantités.</w:t>
      </w:r>
    </w:p>
    <w:p w:rsidR="00A15591" w:rsidRDefault="00A15591" w:rsidP="00A15591">
      <w:pPr>
        <w:pStyle w:val="Sansinterligne"/>
        <w:rPr>
          <w:rFonts w:ascii="Times New Roman" w:hAnsi="Times New Roman" w:cs="Times New Roman"/>
          <w:sz w:val="22"/>
        </w:rPr>
      </w:pPr>
    </w:p>
    <w:p w:rsidR="00A15591" w:rsidRDefault="0028314F" w:rsidP="00A15591">
      <w:pPr>
        <w:pStyle w:val="Sansinterligne"/>
        <w:rPr>
          <w:rFonts w:ascii="Times New Roman" w:hAnsi="Times New Roman" w:cs="Times New Roman"/>
          <w:sz w:val="22"/>
        </w:rPr>
      </w:pPr>
      <w:r>
        <w:rPr>
          <w:rFonts w:ascii="Times New Roman" w:hAnsi="Times New Roman" w:cs="Times New Roman"/>
          <w:sz w:val="22"/>
        </w:rPr>
        <w:t>Il</w:t>
      </w:r>
      <w:r w:rsidR="00A15591">
        <w:rPr>
          <w:rFonts w:ascii="Times New Roman" w:hAnsi="Times New Roman" w:cs="Times New Roman"/>
          <w:sz w:val="22"/>
        </w:rPr>
        <w:t xml:space="preserve"> s’est renseigné auprès du cabinet Château qui a confirmé que la mission G2PRO était obligatoire.</w:t>
      </w:r>
    </w:p>
    <w:p w:rsidR="00A15591" w:rsidRDefault="00A15591" w:rsidP="00A15591">
      <w:pPr>
        <w:pStyle w:val="Sansinterligne"/>
        <w:rPr>
          <w:rFonts w:ascii="Times New Roman" w:hAnsi="Times New Roman" w:cs="Times New Roman"/>
          <w:sz w:val="22"/>
        </w:rPr>
      </w:pPr>
    </w:p>
    <w:tbl>
      <w:tblPr>
        <w:tblStyle w:val="Grilledutableau"/>
        <w:tblW w:w="0" w:type="auto"/>
        <w:tblLook w:val="04A0" w:firstRow="1" w:lastRow="0" w:firstColumn="1" w:lastColumn="0" w:noHBand="0" w:noVBand="1"/>
      </w:tblPr>
      <w:tblGrid>
        <w:gridCol w:w="2303"/>
        <w:gridCol w:w="2303"/>
        <w:gridCol w:w="2303"/>
        <w:gridCol w:w="2303"/>
      </w:tblGrid>
      <w:tr w:rsidR="00A15591" w:rsidTr="00377068">
        <w:tc>
          <w:tcPr>
            <w:tcW w:w="2303" w:type="dxa"/>
          </w:tcPr>
          <w:p w:rsidR="00A15591" w:rsidRDefault="00A15591" w:rsidP="00377068">
            <w:pPr>
              <w:pStyle w:val="Sansinterligne"/>
              <w:rPr>
                <w:rFonts w:ascii="Times New Roman" w:hAnsi="Times New Roman" w:cs="Times New Roman"/>
                <w:sz w:val="22"/>
              </w:rPr>
            </w:pP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G2 AVP</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G2 PRO</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Total</w:t>
            </w:r>
          </w:p>
        </w:tc>
      </w:tr>
      <w:tr w:rsidR="00A15591" w:rsidTr="00377068">
        <w:tc>
          <w:tcPr>
            <w:tcW w:w="2303" w:type="dxa"/>
          </w:tcPr>
          <w:p w:rsidR="00A15591" w:rsidRDefault="00A15591" w:rsidP="00377068">
            <w:pPr>
              <w:pStyle w:val="Sansinterligne"/>
              <w:rPr>
                <w:rFonts w:ascii="Times New Roman" w:hAnsi="Times New Roman" w:cs="Times New Roman"/>
                <w:sz w:val="22"/>
              </w:rPr>
            </w:pPr>
            <w:proofErr w:type="spellStart"/>
            <w:r>
              <w:rPr>
                <w:rFonts w:ascii="Times New Roman" w:hAnsi="Times New Roman" w:cs="Times New Roman"/>
                <w:sz w:val="22"/>
              </w:rPr>
              <w:t>FondOuest</w:t>
            </w:r>
            <w:proofErr w:type="spellEnd"/>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2 965 € HT</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2 600 € HT</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5 565 € HT</w:t>
            </w:r>
          </w:p>
        </w:tc>
      </w:tr>
      <w:tr w:rsidR="00A15591" w:rsidTr="00377068">
        <w:tc>
          <w:tcPr>
            <w:tcW w:w="2303" w:type="dxa"/>
          </w:tcPr>
          <w:p w:rsidR="00A15591" w:rsidRDefault="00A15591" w:rsidP="00377068">
            <w:pPr>
              <w:pStyle w:val="Sansinterligne"/>
              <w:rPr>
                <w:rFonts w:ascii="Times New Roman" w:hAnsi="Times New Roman" w:cs="Times New Roman"/>
                <w:sz w:val="22"/>
              </w:rPr>
            </w:pPr>
            <w:proofErr w:type="spellStart"/>
            <w:r>
              <w:rPr>
                <w:rFonts w:ascii="Times New Roman" w:hAnsi="Times New Roman" w:cs="Times New Roman"/>
                <w:sz w:val="22"/>
              </w:rPr>
              <w:t>Solcap</w:t>
            </w:r>
            <w:proofErr w:type="spellEnd"/>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2 373 € HT</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1 065 € HT</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3 438 € HT</w:t>
            </w:r>
          </w:p>
        </w:tc>
      </w:tr>
      <w:tr w:rsidR="00A15591" w:rsidTr="00377068">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 xml:space="preserve">ECR </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1 720 € HT</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1 200 € HT</w:t>
            </w:r>
          </w:p>
        </w:tc>
        <w:tc>
          <w:tcPr>
            <w:tcW w:w="2303" w:type="dxa"/>
          </w:tcPr>
          <w:p w:rsidR="00A15591" w:rsidRDefault="00A15591" w:rsidP="00377068">
            <w:pPr>
              <w:pStyle w:val="Sansinterligne"/>
              <w:rPr>
                <w:rFonts w:ascii="Times New Roman" w:hAnsi="Times New Roman" w:cs="Times New Roman"/>
                <w:sz w:val="22"/>
              </w:rPr>
            </w:pPr>
            <w:r>
              <w:rPr>
                <w:rFonts w:ascii="Times New Roman" w:hAnsi="Times New Roman" w:cs="Times New Roman"/>
                <w:sz w:val="22"/>
              </w:rPr>
              <w:t>2 920 € HT</w:t>
            </w:r>
          </w:p>
        </w:tc>
      </w:tr>
    </w:tbl>
    <w:p w:rsidR="00A15591" w:rsidRDefault="00A15591" w:rsidP="00A15591">
      <w:pPr>
        <w:pStyle w:val="Sansinterligne"/>
        <w:rPr>
          <w:rFonts w:ascii="Times New Roman" w:hAnsi="Times New Roman" w:cs="Times New Roman"/>
          <w:sz w:val="22"/>
        </w:rPr>
      </w:pPr>
    </w:p>
    <w:p w:rsidR="0028314F" w:rsidRPr="0028314F" w:rsidRDefault="0028314F" w:rsidP="0028314F">
      <w:pPr>
        <w:pStyle w:val="Sansinterligne"/>
        <w:jc w:val="both"/>
        <w:rPr>
          <w:rFonts w:ascii="Times New Roman" w:hAnsi="Times New Roman" w:cs="Times New Roman"/>
          <w:sz w:val="22"/>
        </w:rPr>
      </w:pPr>
      <w:r w:rsidRPr="0028314F">
        <w:rPr>
          <w:rFonts w:ascii="Times New Roman" w:hAnsi="Times New Roman" w:cs="Times New Roman"/>
          <w:sz w:val="22"/>
        </w:rPr>
        <w:t>Après en avoir délibéré, le Conseil Municipal retient la proposition du cabinet ECR pour un montant de 2 920 € HT. La dépense sera mandatée en section d’investissement.</w:t>
      </w:r>
    </w:p>
    <w:p w:rsidR="0028314F" w:rsidRDefault="0028314F" w:rsidP="0028314F">
      <w:pPr>
        <w:pStyle w:val="Sansinterligne"/>
        <w:jc w:val="both"/>
        <w:rPr>
          <w:rFonts w:ascii="Times New Roman" w:hAnsi="Times New Roman" w:cs="Times New Roman"/>
        </w:rPr>
      </w:pP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3"/>
        </w:numPr>
        <w:rPr>
          <w:rFonts w:ascii="Times New Roman" w:hAnsi="Times New Roman" w:cs="Times New Roman"/>
          <w:sz w:val="22"/>
        </w:rPr>
      </w:pPr>
      <w:r w:rsidRPr="004C6734">
        <w:rPr>
          <w:rFonts w:ascii="Times New Roman" w:hAnsi="Times New Roman" w:cs="Times New Roman"/>
          <w:i/>
          <w:sz w:val="22"/>
          <w:u w:val="single"/>
        </w:rPr>
        <w:t xml:space="preserve">Devis démolition </w:t>
      </w:r>
      <w:r w:rsidR="0028314F">
        <w:rPr>
          <w:rFonts w:ascii="Times New Roman" w:hAnsi="Times New Roman" w:cs="Times New Roman"/>
          <w:i/>
          <w:sz w:val="22"/>
          <w:u w:val="single"/>
        </w:rPr>
        <w:t xml:space="preserve">et désamiantage de la </w:t>
      </w:r>
      <w:r w:rsidRPr="004C6734">
        <w:rPr>
          <w:rFonts w:ascii="Times New Roman" w:hAnsi="Times New Roman" w:cs="Times New Roman"/>
          <w:i/>
          <w:sz w:val="22"/>
          <w:u w:val="single"/>
        </w:rPr>
        <w:t>Maison Martin</w:t>
      </w:r>
      <w:r>
        <w:rPr>
          <w:rFonts w:ascii="Times New Roman" w:hAnsi="Times New Roman" w:cs="Times New Roman"/>
          <w:sz w:val="22"/>
        </w:rPr>
        <w:t> :</w:t>
      </w:r>
    </w:p>
    <w:p w:rsidR="00A15591" w:rsidRDefault="00A15591" w:rsidP="00A15591">
      <w:pPr>
        <w:pStyle w:val="Paragraphedeliste"/>
        <w:ind w:left="0"/>
        <w:rPr>
          <w:rFonts w:ascii="Times New Roman" w:hAnsi="Times New Roman" w:cs="Times New Roman"/>
        </w:rPr>
      </w:pPr>
      <w:r>
        <w:rPr>
          <w:rFonts w:ascii="Times New Roman" w:hAnsi="Times New Roman" w:cs="Times New Roman"/>
        </w:rPr>
        <w:t xml:space="preserve">Cinq cabinets ont été contactés : </w:t>
      </w:r>
      <w:proofErr w:type="spellStart"/>
      <w:r>
        <w:rPr>
          <w:rFonts w:ascii="Times New Roman" w:hAnsi="Times New Roman" w:cs="Times New Roman"/>
        </w:rPr>
        <w:t>Liziard</w:t>
      </w:r>
      <w:proofErr w:type="spellEnd"/>
      <w:r>
        <w:rPr>
          <w:rFonts w:ascii="Times New Roman" w:hAnsi="Times New Roman" w:cs="Times New Roman"/>
        </w:rPr>
        <w:t>, Armor Déconstruction Démolition (ne rendra pas réponse), BS2D, Le Cardinal (ne rendra pas réponse), SNT Nicol et Lavigne Démolition.</w:t>
      </w:r>
    </w:p>
    <w:p w:rsidR="00A15591" w:rsidRDefault="0028314F" w:rsidP="00A15591">
      <w:pPr>
        <w:pStyle w:val="Paragraphedeliste"/>
        <w:ind w:left="0"/>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présente les devis de  Lavigne Démolition pour</w:t>
      </w:r>
      <w:r w:rsidR="00A15591">
        <w:rPr>
          <w:rFonts w:ascii="Times New Roman" w:hAnsi="Times New Roman" w:cs="Times New Roman"/>
        </w:rPr>
        <w:t xml:space="preserve"> 41 450,30 € HT</w:t>
      </w:r>
      <w:r>
        <w:rPr>
          <w:rFonts w:ascii="Times New Roman" w:hAnsi="Times New Roman" w:cs="Times New Roman"/>
        </w:rPr>
        <w:t xml:space="preserve"> et de SNT Nicol pour </w:t>
      </w:r>
      <w:r w:rsidR="00A15591">
        <w:rPr>
          <w:rFonts w:ascii="Times New Roman" w:hAnsi="Times New Roman" w:cs="Times New Roman"/>
        </w:rPr>
        <w:t>32 900 € HT</w:t>
      </w:r>
      <w:r>
        <w:rPr>
          <w:rFonts w:ascii="Times New Roman" w:hAnsi="Times New Roman" w:cs="Times New Roman"/>
        </w:rPr>
        <w:t xml:space="preserve"> pour la démolition et le désamiantage.</w:t>
      </w:r>
    </w:p>
    <w:p w:rsidR="00A15591" w:rsidRDefault="00A15591" w:rsidP="00A15591">
      <w:pPr>
        <w:pStyle w:val="Paragraphedeliste"/>
        <w:ind w:left="0"/>
        <w:rPr>
          <w:rFonts w:ascii="Times New Roman" w:hAnsi="Times New Roman" w:cs="Times New Roman"/>
        </w:rPr>
      </w:pPr>
    </w:p>
    <w:p w:rsidR="0028314F" w:rsidRDefault="0028314F" w:rsidP="0028314F">
      <w:pPr>
        <w:pStyle w:val="Paragraphedeliste"/>
        <w:ind w:left="0"/>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s’étonne du prix de SNT Nicol qu’elle ne trouve pas cher pour une prestation de désamiantage. Anthony Basset et Brigitte </w:t>
      </w:r>
      <w:proofErr w:type="spellStart"/>
      <w:r>
        <w:rPr>
          <w:rFonts w:ascii="Times New Roman" w:hAnsi="Times New Roman" w:cs="Times New Roman"/>
        </w:rPr>
        <w:t>Jéglot</w:t>
      </w:r>
      <w:proofErr w:type="spellEnd"/>
      <w:r>
        <w:rPr>
          <w:rFonts w:ascii="Times New Roman" w:hAnsi="Times New Roman" w:cs="Times New Roman"/>
        </w:rPr>
        <w:t xml:space="preserve"> informent que c’est une entreprise très spécialisée et qu’elle a sa propre unité de traitement.</w:t>
      </w:r>
    </w:p>
    <w:p w:rsidR="0028314F" w:rsidRPr="0028314F" w:rsidRDefault="0028314F" w:rsidP="0028314F">
      <w:pPr>
        <w:pStyle w:val="Sansinterligne"/>
        <w:jc w:val="both"/>
        <w:rPr>
          <w:rFonts w:ascii="Times New Roman" w:hAnsi="Times New Roman" w:cs="Times New Roman"/>
          <w:sz w:val="22"/>
        </w:rPr>
      </w:pPr>
      <w:r w:rsidRPr="0028314F">
        <w:rPr>
          <w:rFonts w:ascii="Times New Roman" w:hAnsi="Times New Roman" w:cs="Times New Roman"/>
          <w:sz w:val="22"/>
        </w:rPr>
        <w:t>Après en avoir délibéré, le Conseil Municipal retient la proposition de l’entreprise SNT Nicol pour un montant de 32 900 € HT. La dépense sera mandatée en section d’investissement.</w:t>
      </w:r>
    </w:p>
    <w:p w:rsidR="0028314F" w:rsidRDefault="0028314F" w:rsidP="0028314F">
      <w:pPr>
        <w:pStyle w:val="Sansinterligne"/>
        <w:ind w:left="720"/>
        <w:jc w:val="both"/>
        <w:rPr>
          <w:rFonts w:ascii="Times New Roman" w:hAnsi="Times New Roman" w:cs="Times New Roman"/>
        </w:rPr>
      </w:pPr>
    </w:p>
    <w:p w:rsidR="00A15591" w:rsidRDefault="00A15591" w:rsidP="00A15591">
      <w:pPr>
        <w:pStyle w:val="Sansinterligne"/>
        <w:numPr>
          <w:ilvl w:val="0"/>
          <w:numId w:val="3"/>
        </w:numPr>
        <w:rPr>
          <w:rFonts w:ascii="Times New Roman" w:hAnsi="Times New Roman" w:cs="Times New Roman"/>
          <w:sz w:val="22"/>
        </w:rPr>
      </w:pPr>
      <w:r w:rsidRPr="004C6734">
        <w:rPr>
          <w:rFonts w:ascii="Times New Roman" w:hAnsi="Times New Roman" w:cs="Times New Roman"/>
          <w:i/>
          <w:sz w:val="22"/>
          <w:u w:val="single"/>
        </w:rPr>
        <w:t>Vente du matériel de la Maison Martin</w:t>
      </w:r>
      <w:r>
        <w:rPr>
          <w:rFonts w:ascii="Times New Roman" w:hAnsi="Times New Roman" w:cs="Times New Roman"/>
          <w:sz w:val="22"/>
        </w:rPr>
        <w:t> :</w:t>
      </w:r>
    </w:p>
    <w:p w:rsidR="00A15591" w:rsidRDefault="00A15591" w:rsidP="00A15591">
      <w:pPr>
        <w:pStyle w:val="Sansinterligne"/>
        <w:jc w:val="both"/>
        <w:rPr>
          <w:rFonts w:ascii="Times New Roman" w:hAnsi="Times New Roman" w:cs="Times New Roman"/>
          <w:sz w:val="22"/>
        </w:rPr>
      </w:pPr>
      <w:r w:rsidRPr="00935A29">
        <w:rPr>
          <w:rFonts w:ascii="Times New Roman" w:hAnsi="Times New Roman" w:cs="Times New Roman"/>
          <w:sz w:val="22"/>
        </w:rPr>
        <w:t>Avant la démolition de la maison Martin, un inventaire sera fait de ce qui peut être vendu : fenêtres, portes, escalier, portail, évier, robinette</w:t>
      </w:r>
      <w:r>
        <w:rPr>
          <w:rFonts w:ascii="Times New Roman" w:hAnsi="Times New Roman" w:cs="Times New Roman"/>
          <w:sz w:val="22"/>
        </w:rPr>
        <w:t xml:space="preserve">rie, prises …. Des photos ont été </w:t>
      </w:r>
      <w:r w:rsidRPr="00935A29">
        <w:rPr>
          <w:rFonts w:ascii="Times New Roman" w:hAnsi="Times New Roman" w:cs="Times New Roman"/>
          <w:sz w:val="22"/>
        </w:rPr>
        <w:t>prises</w:t>
      </w:r>
      <w:r>
        <w:rPr>
          <w:rFonts w:ascii="Times New Roman" w:hAnsi="Times New Roman" w:cs="Times New Roman"/>
          <w:sz w:val="22"/>
        </w:rPr>
        <w:t xml:space="preserve"> ce matin</w:t>
      </w:r>
      <w:r w:rsidRPr="00935A29">
        <w:rPr>
          <w:rFonts w:ascii="Times New Roman" w:hAnsi="Times New Roman" w:cs="Times New Roman"/>
          <w:sz w:val="22"/>
        </w:rPr>
        <w:t xml:space="preserve"> et </w:t>
      </w:r>
      <w:r>
        <w:rPr>
          <w:rFonts w:ascii="Times New Roman" w:hAnsi="Times New Roman" w:cs="Times New Roman"/>
          <w:sz w:val="22"/>
        </w:rPr>
        <w:t xml:space="preserve">des annonces seront </w:t>
      </w:r>
      <w:r w:rsidRPr="00935A29">
        <w:rPr>
          <w:rFonts w:ascii="Times New Roman" w:hAnsi="Times New Roman" w:cs="Times New Roman"/>
          <w:sz w:val="22"/>
        </w:rPr>
        <w:t>mises sur le Bon Coin</w:t>
      </w:r>
      <w:r>
        <w:rPr>
          <w:rFonts w:ascii="Times New Roman" w:hAnsi="Times New Roman" w:cs="Times New Roman"/>
          <w:sz w:val="22"/>
        </w:rPr>
        <w:t xml:space="preserve"> par Emma Bernard. Les personnes intéressées devront venir elles-mêmes démonter ce qu’elles veulent acheter.</w:t>
      </w:r>
    </w:p>
    <w:p w:rsidR="0028314F" w:rsidRDefault="0028314F" w:rsidP="00A15591">
      <w:pPr>
        <w:pStyle w:val="Sansinterligne"/>
        <w:jc w:val="both"/>
        <w:rPr>
          <w:rFonts w:ascii="Times New Roman" w:hAnsi="Times New Roman" w:cs="Times New Roman"/>
          <w:sz w:val="22"/>
        </w:rPr>
      </w:pPr>
      <w:r>
        <w:rPr>
          <w:rFonts w:ascii="Times New Roman" w:hAnsi="Times New Roman" w:cs="Times New Roman"/>
          <w:sz w:val="22"/>
        </w:rPr>
        <w:t>Emma Bernard propose que la commission bâtiment se réunisse mercredi 15 septembre à 19h pour fixer les prix afin de mettre les annonces en ligne rapidement.</w:t>
      </w:r>
    </w:p>
    <w:p w:rsidR="00A15591" w:rsidRPr="00935A29" w:rsidRDefault="00A15591" w:rsidP="00A15591">
      <w:pPr>
        <w:pStyle w:val="Sansinterligne"/>
        <w:jc w:val="both"/>
        <w:rPr>
          <w:rFonts w:ascii="Times New Roman" w:hAnsi="Times New Roman" w:cs="Times New Roman"/>
          <w:sz w:val="22"/>
        </w:rPr>
      </w:pPr>
    </w:p>
    <w:p w:rsidR="00A15591" w:rsidRPr="00935A29" w:rsidRDefault="00A15591" w:rsidP="00A15591">
      <w:pPr>
        <w:pStyle w:val="Sansinterligne"/>
        <w:jc w:val="both"/>
        <w:rPr>
          <w:rFonts w:ascii="Times New Roman" w:hAnsi="Times New Roman" w:cs="Times New Roman"/>
          <w:sz w:val="22"/>
        </w:rPr>
      </w:pPr>
    </w:p>
    <w:p w:rsidR="00A15591" w:rsidRPr="004C6734" w:rsidRDefault="00A15591" w:rsidP="00A15591">
      <w:pPr>
        <w:pStyle w:val="Sansinterligne"/>
        <w:rPr>
          <w:rFonts w:ascii="Times New Roman" w:hAnsi="Times New Roman" w:cs="Times New Roman"/>
          <w:b/>
          <w:sz w:val="22"/>
          <w:u w:val="single"/>
        </w:rPr>
      </w:pPr>
      <w:r w:rsidRPr="004C6734">
        <w:rPr>
          <w:rFonts w:ascii="Times New Roman" w:hAnsi="Times New Roman" w:cs="Times New Roman"/>
          <w:b/>
          <w:sz w:val="22"/>
          <w:u w:val="single"/>
        </w:rPr>
        <w:t>VOIRIE : DEVIS TRAVAUX TROTTOIRS DU HAMEAU DE BONNE BROUSSE</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Maurice Tilly rappelle que le marché voirie 2021 concerne les travaux d’enrobé du Hameau de Bonne Brousse pour un montant de 31 475 € HT et ont été attribués à Eiffage. Ces travaux se dérouleront du 11 au 15 octobre. </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Mais les trottoirs ne sont pas compris dans ce prix.</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 Le devis de </w:t>
      </w:r>
      <w:proofErr w:type="spellStart"/>
      <w:r>
        <w:rPr>
          <w:rFonts w:ascii="Times New Roman" w:hAnsi="Times New Roman" w:cs="Times New Roman"/>
          <w:sz w:val="22"/>
        </w:rPr>
        <w:t>Buchon</w:t>
      </w:r>
      <w:proofErr w:type="spellEnd"/>
      <w:r>
        <w:rPr>
          <w:rFonts w:ascii="Times New Roman" w:hAnsi="Times New Roman" w:cs="Times New Roman"/>
          <w:sz w:val="22"/>
        </w:rPr>
        <w:t xml:space="preserve"> TP est de </w:t>
      </w:r>
      <w:r w:rsidR="00E36A36">
        <w:rPr>
          <w:rFonts w:ascii="Times New Roman" w:hAnsi="Times New Roman" w:cs="Times New Roman"/>
          <w:sz w:val="22"/>
        </w:rPr>
        <w:t>17 076</w:t>
      </w:r>
      <w:r>
        <w:rPr>
          <w:rFonts w:ascii="Times New Roman" w:hAnsi="Times New Roman" w:cs="Times New Roman"/>
          <w:sz w:val="22"/>
        </w:rPr>
        <w:t>€ HT pour la réalisation de  410 mètres de terre-pierre de 2 mètres de large et 10 cm de profondeur (1/3 terre végétale, 2/3 de 41/20) et  235 mètres de trottoirs en terre végétale dont 20 mètres de talus</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Le devis d’Eiffage est de 16 640 € HT pour 1 300 m² de mélange terre pierre 30/70 sur environ 15 cm avec aménagement de noues et talus.</w:t>
      </w:r>
    </w:p>
    <w:p w:rsidR="00A15591" w:rsidRDefault="00A15591" w:rsidP="00A15591">
      <w:pPr>
        <w:pStyle w:val="Sansinterligne"/>
        <w:jc w:val="both"/>
        <w:rPr>
          <w:rFonts w:ascii="Times New Roman" w:hAnsi="Times New Roman" w:cs="Times New Roman"/>
          <w:sz w:val="22"/>
        </w:rPr>
      </w:pPr>
    </w:p>
    <w:p w:rsidR="00A15591" w:rsidRDefault="00A15591" w:rsidP="00E36A36">
      <w:pPr>
        <w:pStyle w:val="Sansinterligne"/>
        <w:jc w:val="both"/>
        <w:rPr>
          <w:rFonts w:ascii="Times New Roman" w:hAnsi="Times New Roman" w:cs="Times New Roman"/>
          <w:sz w:val="22"/>
        </w:rPr>
      </w:pPr>
      <w:r>
        <w:rPr>
          <w:rFonts w:ascii="Times New Roman" w:hAnsi="Times New Roman" w:cs="Times New Roman"/>
          <w:sz w:val="22"/>
        </w:rPr>
        <w:t xml:space="preserve">Les services techniques de la commune pensent qu’il serait judicieux de mettre de l’enrobé drainante à certains endroits notamment dans les espaces étroits où les voitures risquent de rouler sur les trottoirs. </w:t>
      </w:r>
    </w:p>
    <w:p w:rsidR="00E36A36" w:rsidRDefault="00E36A36" w:rsidP="00E36A36">
      <w:pPr>
        <w:pStyle w:val="Sansinterligne"/>
        <w:jc w:val="both"/>
        <w:rPr>
          <w:rFonts w:ascii="Times New Roman" w:hAnsi="Times New Roman" w:cs="Times New Roman"/>
          <w:sz w:val="22"/>
        </w:rPr>
      </w:pPr>
    </w:p>
    <w:p w:rsidR="00E36A36" w:rsidRDefault="00E36A36" w:rsidP="00E36A36">
      <w:pPr>
        <w:pStyle w:val="Sansinterligne"/>
        <w:jc w:val="both"/>
        <w:rPr>
          <w:rFonts w:ascii="Times New Roman" w:hAnsi="Times New Roman" w:cs="Times New Roman"/>
          <w:sz w:val="22"/>
        </w:rPr>
      </w:pPr>
      <w:r>
        <w:rPr>
          <w:rFonts w:ascii="Times New Roman" w:hAnsi="Times New Roman" w:cs="Times New Roman"/>
          <w:sz w:val="22"/>
        </w:rPr>
        <w:t>Maurice Tilly pose donc la question aux élus du Conseil Municipal : faut-il respecter le cahier des charges et mettre tous les trottoirs en terre-pierre ou décider qu’un trottoir bordant une voie en haut du lotissement soit en bitume percolé ?</w:t>
      </w:r>
    </w:p>
    <w:p w:rsidR="00E36A36" w:rsidRDefault="00E36A36" w:rsidP="00E36A36">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Anthony Basset suggère de suivre le projet initial qui a un objectif écologique d’autant plus qu’il est prévu que le lotissement soit en sens unique donc les voitures ne doivent pas </w:t>
      </w:r>
      <w:r w:rsidR="00064F63">
        <w:rPr>
          <w:rFonts w:ascii="Times New Roman" w:hAnsi="Times New Roman" w:cs="Times New Roman"/>
          <w:sz w:val="22"/>
        </w:rPr>
        <w:t xml:space="preserve">se croiser, sauf dans les impasses, et de ce fait ne pas </w:t>
      </w:r>
      <w:r>
        <w:rPr>
          <w:rFonts w:ascii="Times New Roman" w:hAnsi="Times New Roman" w:cs="Times New Roman"/>
          <w:sz w:val="22"/>
        </w:rPr>
        <w:t>rouler sur les parties en terre pierre.</w:t>
      </w:r>
    </w:p>
    <w:p w:rsidR="00E36A36" w:rsidRDefault="00E36A36" w:rsidP="00E36A36">
      <w:pPr>
        <w:pStyle w:val="Sansinterligne"/>
        <w:jc w:val="both"/>
        <w:rPr>
          <w:rFonts w:ascii="Times New Roman" w:hAnsi="Times New Roman" w:cs="Times New Roman"/>
          <w:sz w:val="22"/>
        </w:rPr>
      </w:pPr>
      <w:r>
        <w:rPr>
          <w:rFonts w:ascii="Times New Roman" w:hAnsi="Times New Roman" w:cs="Times New Roman"/>
          <w:sz w:val="22"/>
        </w:rPr>
        <w:t>Emma Bernard pense également qu’il convient de respecter le cahier des charges car la commune doit être un modèle.</w:t>
      </w:r>
    </w:p>
    <w:p w:rsidR="00E36A36" w:rsidRDefault="00E36A36" w:rsidP="00E36A36">
      <w:pPr>
        <w:pStyle w:val="Sansinterligne"/>
        <w:jc w:val="both"/>
        <w:rPr>
          <w:rFonts w:ascii="Times New Roman" w:hAnsi="Times New Roman" w:cs="Times New Roman"/>
          <w:sz w:val="22"/>
        </w:rPr>
      </w:pPr>
    </w:p>
    <w:p w:rsidR="00141C7C" w:rsidRDefault="00E36A36" w:rsidP="00E36A36">
      <w:pPr>
        <w:pStyle w:val="Sansinterligne"/>
        <w:jc w:val="both"/>
        <w:rPr>
          <w:rFonts w:ascii="Times New Roman" w:hAnsi="Times New Roman" w:cs="Times New Roman"/>
          <w:sz w:val="22"/>
        </w:rPr>
      </w:pPr>
      <w:r w:rsidRPr="00E36A36">
        <w:rPr>
          <w:rFonts w:ascii="Times New Roman" w:hAnsi="Times New Roman" w:cs="Times New Roman"/>
          <w:sz w:val="22"/>
        </w:rPr>
        <w:t>Après en avoir délibéré, le Conseil Municipal</w:t>
      </w:r>
      <w:r w:rsidR="00141C7C">
        <w:rPr>
          <w:rFonts w:ascii="Times New Roman" w:hAnsi="Times New Roman" w:cs="Times New Roman"/>
          <w:sz w:val="22"/>
        </w:rPr>
        <w:t>, par 18 voix pour et 1</w:t>
      </w:r>
      <w:r w:rsidRPr="00E36A36">
        <w:rPr>
          <w:rFonts w:ascii="Times New Roman" w:hAnsi="Times New Roman" w:cs="Times New Roman"/>
          <w:sz w:val="22"/>
        </w:rPr>
        <w:t xml:space="preserve"> abstention (</w:t>
      </w:r>
      <w:proofErr w:type="spellStart"/>
      <w:r w:rsidRPr="00E36A36">
        <w:rPr>
          <w:rFonts w:ascii="Times New Roman" w:hAnsi="Times New Roman" w:cs="Times New Roman"/>
          <w:sz w:val="22"/>
        </w:rPr>
        <w:t>B.Jéglot</w:t>
      </w:r>
      <w:proofErr w:type="spellEnd"/>
      <w:r w:rsidRPr="00E36A36">
        <w:rPr>
          <w:rFonts w:ascii="Times New Roman" w:hAnsi="Times New Roman" w:cs="Times New Roman"/>
          <w:sz w:val="22"/>
        </w:rPr>
        <w:t xml:space="preserve">) </w:t>
      </w:r>
      <w:r w:rsidR="00141C7C">
        <w:rPr>
          <w:rFonts w:ascii="Times New Roman" w:hAnsi="Times New Roman" w:cs="Times New Roman"/>
          <w:sz w:val="22"/>
        </w:rPr>
        <w:t>décide de respecter le cahier des charges et de faire les trottoirs en terre pierre comme initialement prévu.</w:t>
      </w:r>
    </w:p>
    <w:p w:rsidR="00141C7C" w:rsidRDefault="00141C7C" w:rsidP="00E36A36">
      <w:pPr>
        <w:pStyle w:val="Sansinterligne"/>
        <w:jc w:val="both"/>
        <w:rPr>
          <w:rFonts w:ascii="Times New Roman" w:hAnsi="Times New Roman" w:cs="Times New Roman"/>
          <w:sz w:val="22"/>
        </w:rPr>
      </w:pPr>
    </w:p>
    <w:p w:rsidR="00E36A36" w:rsidRPr="00E36A36" w:rsidRDefault="00141C7C" w:rsidP="00E36A36">
      <w:pPr>
        <w:pStyle w:val="Sansinterligne"/>
        <w:jc w:val="both"/>
        <w:rPr>
          <w:rFonts w:ascii="Times New Roman" w:hAnsi="Times New Roman" w:cs="Times New Roman"/>
          <w:sz w:val="22"/>
        </w:rPr>
      </w:pPr>
      <w:r w:rsidRPr="00E36A36">
        <w:rPr>
          <w:rFonts w:ascii="Times New Roman" w:hAnsi="Times New Roman" w:cs="Times New Roman"/>
          <w:sz w:val="22"/>
        </w:rPr>
        <w:t>Après en avoir délibéré, le Conseil Municipal</w:t>
      </w:r>
      <w:r>
        <w:rPr>
          <w:rFonts w:ascii="Times New Roman" w:hAnsi="Times New Roman" w:cs="Times New Roman"/>
          <w:sz w:val="22"/>
        </w:rPr>
        <w:t>, par 17 voix pour et 2</w:t>
      </w:r>
      <w:r w:rsidRPr="00E36A36">
        <w:rPr>
          <w:rFonts w:ascii="Times New Roman" w:hAnsi="Times New Roman" w:cs="Times New Roman"/>
          <w:sz w:val="22"/>
        </w:rPr>
        <w:t xml:space="preserve"> abstention</w:t>
      </w:r>
      <w:r>
        <w:rPr>
          <w:rFonts w:ascii="Times New Roman" w:hAnsi="Times New Roman" w:cs="Times New Roman"/>
          <w:sz w:val="22"/>
        </w:rPr>
        <w:t>s</w:t>
      </w:r>
      <w:r w:rsidRPr="00E36A36">
        <w:rPr>
          <w:rFonts w:ascii="Times New Roman" w:hAnsi="Times New Roman" w:cs="Times New Roman"/>
          <w:sz w:val="22"/>
        </w:rPr>
        <w:t xml:space="preserve"> (</w:t>
      </w:r>
      <w:r>
        <w:rPr>
          <w:rFonts w:ascii="Times New Roman" w:hAnsi="Times New Roman" w:cs="Times New Roman"/>
          <w:sz w:val="22"/>
        </w:rPr>
        <w:t xml:space="preserve">S. Doré et </w:t>
      </w:r>
      <w:proofErr w:type="spellStart"/>
      <w:r w:rsidRPr="00E36A36">
        <w:rPr>
          <w:rFonts w:ascii="Times New Roman" w:hAnsi="Times New Roman" w:cs="Times New Roman"/>
          <w:sz w:val="22"/>
        </w:rPr>
        <w:t>B.Jéglot</w:t>
      </w:r>
      <w:proofErr w:type="spellEnd"/>
      <w:r>
        <w:rPr>
          <w:rFonts w:ascii="Times New Roman" w:hAnsi="Times New Roman" w:cs="Times New Roman"/>
          <w:sz w:val="22"/>
        </w:rPr>
        <w:t>)</w:t>
      </w:r>
      <w:r w:rsidRPr="00E36A36">
        <w:rPr>
          <w:rFonts w:ascii="Times New Roman" w:hAnsi="Times New Roman" w:cs="Times New Roman"/>
          <w:sz w:val="22"/>
        </w:rPr>
        <w:t xml:space="preserve"> </w:t>
      </w:r>
      <w:r w:rsidR="00E36A36" w:rsidRPr="00E36A36">
        <w:rPr>
          <w:rFonts w:ascii="Times New Roman" w:hAnsi="Times New Roman" w:cs="Times New Roman"/>
          <w:sz w:val="22"/>
        </w:rPr>
        <w:t>retient la proposition d’Eiffage pour un montant de 16 640 € HT et décide que la dépense sera mandatée en section d’investissement.</w:t>
      </w:r>
    </w:p>
    <w:p w:rsidR="00E36A36" w:rsidRPr="00E36A36" w:rsidRDefault="00E36A36" w:rsidP="00E36A36">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p>
    <w:p w:rsidR="00A15591" w:rsidRPr="004C6734" w:rsidRDefault="00A15591" w:rsidP="00A15591">
      <w:pPr>
        <w:pStyle w:val="Sansinterligne"/>
        <w:rPr>
          <w:rFonts w:ascii="Times New Roman" w:hAnsi="Times New Roman" w:cs="Times New Roman"/>
          <w:b/>
          <w:sz w:val="22"/>
          <w:u w:val="single"/>
        </w:rPr>
      </w:pPr>
      <w:r w:rsidRPr="004C6734">
        <w:rPr>
          <w:rFonts w:ascii="Times New Roman" w:hAnsi="Times New Roman" w:cs="Times New Roman"/>
          <w:b/>
          <w:sz w:val="22"/>
          <w:u w:val="single"/>
        </w:rPr>
        <w:t>ENFANCE</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4"/>
        </w:numPr>
        <w:rPr>
          <w:rFonts w:ascii="Times New Roman" w:hAnsi="Times New Roman" w:cs="Times New Roman"/>
          <w:sz w:val="22"/>
        </w:rPr>
      </w:pPr>
      <w:r w:rsidRPr="004C6734">
        <w:rPr>
          <w:rFonts w:ascii="Times New Roman" w:hAnsi="Times New Roman" w:cs="Times New Roman"/>
          <w:i/>
          <w:sz w:val="22"/>
          <w:u w:val="single"/>
        </w:rPr>
        <w:t>Compte-rendu du Conseil d’Ecole du 1</w:t>
      </w:r>
      <w:r w:rsidRPr="004C6734">
        <w:rPr>
          <w:rFonts w:ascii="Times New Roman" w:hAnsi="Times New Roman" w:cs="Times New Roman"/>
          <w:i/>
          <w:sz w:val="22"/>
          <w:u w:val="single"/>
          <w:vertAlign w:val="superscript"/>
        </w:rPr>
        <w:t>er</w:t>
      </w:r>
      <w:r w:rsidRPr="004C6734">
        <w:rPr>
          <w:rFonts w:ascii="Times New Roman" w:hAnsi="Times New Roman" w:cs="Times New Roman"/>
          <w:i/>
          <w:sz w:val="22"/>
          <w:u w:val="single"/>
        </w:rPr>
        <w:t xml:space="preserve"> juillet 2021</w:t>
      </w:r>
      <w:r>
        <w:rPr>
          <w:rFonts w:ascii="Times New Roman" w:hAnsi="Times New Roman" w:cs="Times New Roman"/>
          <w:sz w:val="22"/>
        </w:rPr>
        <w:t> :</w:t>
      </w:r>
    </w:p>
    <w:p w:rsidR="00141C7C" w:rsidRDefault="00141C7C" w:rsidP="00A15591">
      <w:pPr>
        <w:pStyle w:val="Sansinterligne"/>
        <w:jc w:val="both"/>
        <w:rPr>
          <w:rFonts w:ascii="Times New Roman" w:hAnsi="Times New Roman" w:cs="Times New Roman"/>
          <w:sz w:val="22"/>
        </w:rPr>
      </w:pPr>
      <w:r>
        <w:rPr>
          <w:rFonts w:ascii="Times New Roman" w:hAnsi="Times New Roman" w:cs="Times New Roman"/>
          <w:sz w:val="22"/>
        </w:rPr>
        <w:t>Emma Bernard donne lecture du compte-rendu :</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point sur l’installation de la 5</w:t>
      </w:r>
      <w:r w:rsidRPr="003F56C8">
        <w:rPr>
          <w:rFonts w:ascii="Times New Roman" w:hAnsi="Times New Roman" w:cs="Times New Roman"/>
          <w:sz w:val="22"/>
          <w:vertAlign w:val="superscript"/>
        </w:rPr>
        <w:t>ème</w:t>
      </w:r>
      <w:r>
        <w:rPr>
          <w:rFonts w:ascii="Times New Roman" w:hAnsi="Times New Roman" w:cs="Times New Roman"/>
          <w:sz w:val="22"/>
        </w:rPr>
        <w:t xml:space="preserve"> classe : Monsieur le Maire informe que le permis de construire a été délivré. </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en 2022, Monsieur le Maire propose une consultation publique afin de réfléchir collectivement sur l’organisation spatiale de l’école dans les années futures.</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projets pédagogiques et sorties de la fin d’année : cycle kayak pour les CM- équitation pour les GS, CP et CE – visite de l’exposition « éternel printemps » pour les PS et MS – randonnée à Guerlédan pour le GS, CP et CE – sortie à la cité de la Voile pour le GS et CP – atelier avec une illustratrice pour les CE – potagers</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 projets 2021/2022 : école dans la nature une fois par semaine pour les élèves de Mme </w:t>
      </w:r>
      <w:proofErr w:type="spellStart"/>
      <w:r>
        <w:rPr>
          <w:rFonts w:ascii="Times New Roman" w:hAnsi="Times New Roman" w:cs="Times New Roman"/>
          <w:sz w:val="22"/>
        </w:rPr>
        <w:t>Revaud</w:t>
      </w:r>
      <w:proofErr w:type="spellEnd"/>
      <w:r>
        <w:rPr>
          <w:rFonts w:ascii="Times New Roman" w:hAnsi="Times New Roman" w:cs="Times New Roman"/>
          <w:sz w:val="22"/>
        </w:rPr>
        <w:t xml:space="preserve"> (bois de </w:t>
      </w:r>
      <w:proofErr w:type="spellStart"/>
      <w:r>
        <w:rPr>
          <w:rFonts w:ascii="Times New Roman" w:hAnsi="Times New Roman" w:cs="Times New Roman"/>
          <w:sz w:val="22"/>
        </w:rPr>
        <w:t>brocheboeuf</w:t>
      </w:r>
      <w:proofErr w:type="spellEnd"/>
      <w:r>
        <w:rPr>
          <w:rFonts w:ascii="Times New Roman" w:hAnsi="Times New Roman" w:cs="Times New Roman"/>
          <w:sz w:val="22"/>
        </w:rPr>
        <w:t xml:space="preserve"> et étang) pour découvrir l’environnement</w:t>
      </w:r>
      <w:r w:rsidR="00141C7C">
        <w:rPr>
          <w:rFonts w:ascii="Times New Roman" w:hAnsi="Times New Roman" w:cs="Times New Roman"/>
          <w:sz w:val="22"/>
        </w:rPr>
        <w:t xml:space="preserve"> (u</w:t>
      </w:r>
      <w:r>
        <w:rPr>
          <w:rFonts w:ascii="Times New Roman" w:hAnsi="Times New Roman" w:cs="Times New Roman"/>
          <w:sz w:val="22"/>
        </w:rPr>
        <w:t>ne convention sera faite avec la Mairie pour utiliser ces lieux</w:t>
      </w:r>
      <w:r w:rsidR="00141C7C">
        <w:rPr>
          <w:rFonts w:ascii="Times New Roman" w:hAnsi="Times New Roman" w:cs="Times New Roman"/>
          <w:sz w:val="22"/>
        </w:rPr>
        <w:t xml:space="preserve">) </w:t>
      </w:r>
      <w:r>
        <w:rPr>
          <w:rFonts w:ascii="Times New Roman" w:hAnsi="Times New Roman" w:cs="Times New Roman"/>
          <w:sz w:val="22"/>
        </w:rPr>
        <w:t>– piscine</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 travaux à prévoir cet été : étagères dans le placard des produits d’entretien – réparer urinoirs WC extérieurs – réparer plafond hall – réparer le banc de la cour – réparer porte de la classe de Madame </w:t>
      </w:r>
      <w:proofErr w:type="spellStart"/>
      <w:r>
        <w:rPr>
          <w:rFonts w:ascii="Times New Roman" w:hAnsi="Times New Roman" w:cs="Times New Roman"/>
          <w:sz w:val="22"/>
        </w:rPr>
        <w:t>Marouzé</w:t>
      </w:r>
      <w:proofErr w:type="spellEnd"/>
      <w:r>
        <w:rPr>
          <w:rFonts w:ascii="Times New Roman" w:hAnsi="Times New Roman" w:cs="Times New Roman"/>
          <w:sz w:val="22"/>
        </w:rPr>
        <w:t>.</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4"/>
        </w:numPr>
        <w:rPr>
          <w:rFonts w:ascii="Times New Roman" w:hAnsi="Times New Roman" w:cs="Times New Roman"/>
          <w:sz w:val="22"/>
        </w:rPr>
      </w:pPr>
      <w:r w:rsidRPr="004C6734">
        <w:rPr>
          <w:rFonts w:ascii="Times New Roman" w:hAnsi="Times New Roman" w:cs="Times New Roman"/>
          <w:i/>
          <w:sz w:val="22"/>
          <w:u w:val="single"/>
        </w:rPr>
        <w:t>Achat d’un drapeau tricolore pour l’école</w:t>
      </w:r>
      <w:r>
        <w:rPr>
          <w:rFonts w:ascii="Times New Roman" w:hAnsi="Times New Roman" w:cs="Times New Roman"/>
          <w:sz w:val="22"/>
        </w:rPr>
        <w:t> :</w:t>
      </w:r>
    </w:p>
    <w:p w:rsidR="00141C7C" w:rsidRPr="00141C7C" w:rsidRDefault="00141C7C" w:rsidP="00141C7C">
      <w:pPr>
        <w:pStyle w:val="Sansinterligne"/>
        <w:jc w:val="both"/>
        <w:rPr>
          <w:rFonts w:ascii="Times New Roman" w:hAnsi="Times New Roman" w:cs="Times New Roman"/>
          <w:sz w:val="22"/>
        </w:rPr>
      </w:pPr>
      <w:r w:rsidRPr="00141C7C">
        <w:rPr>
          <w:rFonts w:ascii="Times New Roman" w:hAnsi="Times New Roman" w:cs="Times New Roman"/>
          <w:sz w:val="22"/>
        </w:rPr>
        <w:t>Monsieur le Maire informe que  la DDEN de l’école des Perrières souhaite qu’un drapeau tricolore soit installé au-dessus de la porte d’entrée de l’école. La société SEDI  propose un kit école à 92 € HT avec un drapeau français de 50 x 75 cm, un drapeau européen de 50 x 75 cm et un écusson personnalisé pour fixer au mur.</w:t>
      </w:r>
    </w:p>
    <w:p w:rsidR="00141C7C" w:rsidRPr="00141C7C" w:rsidRDefault="00141C7C" w:rsidP="00141C7C">
      <w:pPr>
        <w:pStyle w:val="Sansinterligne"/>
        <w:jc w:val="both"/>
        <w:rPr>
          <w:rFonts w:ascii="Times New Roman" w:hAnsi="Times New Roman" w:cs="Times New Roman"/>
          <w:sz w:val="22"/>
        </w:rPr>
      </w:pPr>
    </w:p>
    <w:p w:rsidR="00141C7C" w:rsidRPr="00141C7C" w:rsidRDefault="00141C7C" w:rsidP="00141C7C">
      <w:pPr>
        <w:pStyle w:val="Sansinterligne"/>
        <w:jc w:val="both"/>
        <w:rPr>
          <w:rFonts w:ascii="Times New Roman" w:hAnsi="Times New Roman" w:cs="Times New Roman"/>
          <w:sz w:val="22"/>
        </w:rPr>
      </w:pPr>
      <w:r w:rsidRPr="00141C7C">
        <w:rPr>
          <w:rFonts w:ascii="Times New Roman" w:hAnsi="Times New Roman" w:cs="Times New Roman"/>
          <w:sz w:val="22"/>
        </w:rPr>
        <w:t>Après en avoir délibéré, le Conseil Municipal, par 18 voix pour et 1 abstention (</w:t>
      </w:r>
      <w:proofErr w:type="spellStart"/>
      <w:r w:rsidRPr="00141C7C">
        <w:rPr>
          <w:rFonts w:ascii="Times New Roman" w:hAnsi="Times New Roman" w:cs="Times New Roman"/>
          <w:sz w:val="22"/>
        </w:rPr>
        <w:t>S.Doré</w:t>
      </w:r>
      <w:proofErr w:type="spellEnd"/>
      <w:r w:rsidRPr="00141C7C">
        <w:rPr>
          <w:rFonts w:ascii="Times New Roman" w:hAnsi="Times New Roman" w:cs="Times New Roman"/>
          <w:sz w:val="22"/>
        </w:rPr>
        <w:t>) accepte ce devis et décide que la dépense sera mandatée en section d’investissement.</w:t>
      </w:r>
    </w:p>
    <w:p w:rsidR="00A15591" w:rsidRDefault="00A15591" w:rsidP="00A15591">
      <w:pPr>
        <w:pStyle w:val="Sansinterligne"/>
        <w:rPr>
          <w:rFonts w:ascii="Times New Roman" w:hAnsi="Times New Roman" w:cs="Times New Roman"/>
          <w:sz w:val="22"/>
        </w:rPr>
      </w:pPr>
    </w:p>
    <w:p w:rsidR="00A15591" w:rsidRDefault="00A15591" w:rsidP="00A15591">
      <w:pPr>
        <w:pStyle w:val="Sansinterligne"/>
        <w:numPr>
          <w:ilvl w:val="0"/>
          <w:numId w:val="4"/>
        </w:numPr>
        <w:rPr>
          <w:rFonts w:ascii="Times New Roman" w:hAnsi="Times New Roman" w:cs="Times New Roman"/>
          <w:sz w:val="22"/>
        </w:rPr>
      </w:pPr>
      <w:r w:rsidRPr="004C6734">
        <w:rPr>
          <w:rFonts w:ascii="Times New Roman" w:hAnsi="Times New Roman" w:cs="Times New Roman"/>
          <w:i/>
          <w:sz w:val="22"/>
          <w:u w:val="single"/>
        </w:rPr>
        <w:t>Bilan de la rentrée scolaire</w:t>
      </w:r>
      <w:r>
        <w:rPr>
          <w:rFonts w:ascii="Times New Roman" w:hAnsi="Times New Roman" w:cs="Times New Roman"/>
          <w:sz w:val="22"/>
        </w:rPr>
        <w:t> :</w:t>
      </w:r>
    </w:p>
    <w:p w:rsidR="00A15591" w:rsidRPr="00141C7C" w:rsidRDefault="00A15591" w:rsidP="00116E60">
      <w:pPr>
        <w:pStyle w:val="Sansinterligne"/>
        <w:jc w:val="both"/>
        <w:rPr>
          <w:rFonts w:ascii="Times New Roman" w:hAnsi="Times New Roman" w:cs="Times New Roman"/>
          <w:sz w:val="22"/>
        </w:rPr>
      </w:pPr>
      <w:r w:rsidRPr="00141C7C">
        <w:rPr>
          <w:rFonts w:ascii="Times New Roman" w:hAnsi="Times New Roman" w:cs="Times New Roman"/>
          <w:sz w:val="22"/>
        </w:rPr>
        <w:t xml:space="preserve">• </w:t>
      </w:r>
      <w:r w:rsidRPr="00141C7C">
        <w:rPr>
          <w:rFonts w:ascii="Times New Roman" w:hAnsi="Times New Roman" w:cs="Times New Roman"/>
          <w:i/>
          <w:sz w:val="22"/>
        </w:rPr>
        <w:t>Ecoles </w:t>
      </w:r>
      <w:r w:rsidRPr="00141C7C">
        <w:rPr>
          <w:rFonts w:ascii="Times New Roman" w:hAnsi="Times New Roman" w:cs="Times New Roman"/>
          <w:sz w:val="22"/>
        </w:rPr>
        <w:t>: publique : 105 élèves présents le jour de la rentrée (7 de plus devraient arriver en janvier)</w:t>
      </w:r>
    </w:p>
    <w:p w:rsidR="00A15591" w:rsidRPr="00141C7C" w:rsidRDefault="00A15591" w:rsidP="00116E60">
      <w:pPr>
        <w:pStyle w:val="Sansinterligne"/>
        <w:jc w:val="both"/>
        <w:rPr>
          <w:rFonts w:ascii="Times New Roman" w:hAnsi="Times New Roman" w:cs="Times New Roman"/>
          <w:sz w:val="22"/>
        </w:rPr>
      </w:pPr>
      <w:r w:rsidRPr="00141C7C">
        <w:rPr>
          <w:rFonts w:ascii="Times New Roman" w:hAnsi="Times New Roman" w:cs="Times New Roman"/>
          <w:sz w:val="22"/>
        </w:rPr>
        <w:tab/>
        <w:t xml:space="preserve">    </w:t>
      </w:r>
      <w:proofErr w:type="gramStart"/>
      <w:r w:rsidRPr="00141C7C">
        <w:rPr>
          <w:rFonts w:ascii="Times New Roman" w:hAnsi="Times New Roman" w:cs="Times New Roman"/>
          <w:sz w:val="22"/>
        </w:rPr>
        <w:t>privée</w:t>
      </w:r>
      <w:proofErr w:type="gramEnd"/>
      <w:r w:rsidRPr="00141C7C">
        <w:rPr>
          <w:rFonts w:ascii="Times New Roman" w:hAnsi="Times New Roman" w:cs="Times New Roman"/>
          <w:sz w:val="22"/>
        </w:rPr>
        <w:t xml:space="preserve"> : 87 élèves présents le jour de la rentrée (8 de plus devraient arriver avant Pâques) </w:t>
      </w:r>
    </w:p>
    <w:p w:rsidR="00A15591" w:rsidRPr="00141C7C" w:rsidRDefault="00A15591" w:rsidP="00116E60">
      <w:pPr>
        <w:pStyle w:val="Sansinterligne"/>
        <w:jc w:val="both"/>
        <w:rPr>
          <w:rFonts w:ascii="Times New Roman" w:hAnsi="Times New Roman" w:cs="Times New Roman"/>
          <w:sz w:val="22"/>
        </w:rPr>
      </w:pPr>
      <w:r w:rsidRPr="00141C7C">
        <w:rPr>
          <w:rFonts w:ascii="Times New Roman" w:hAnsi="Times New Roman" w:cs="Times New Roman"/>
          <w:sz w:val="22"/>
        </w:rPr>
        <w:t xml:space="preserve">• </w:t>
      </w:r>
      <w:r w:rsidRPr="00141C7C">
        <w:rPr>
          <w:rFonts w:ascii="Times New Roman" w:hAnsi="Times New Roman" w:cs="Times New Roman"/>
          <w:i/>
          <w:sz w:val="22"/>
        </w:rPr>
        <w:t>Cantine</w:t>
      </w:r>
      <w:r w:rsidRPr="00141C7C">
        <w:rPr>
          <w:rFonts w:ascii="Times New Roman" w:hAnsi="Times New Roman" w:cs="Times New Roman"/>
          <w:sz w:val="22"/>
        </w:rPr>
        <w:t xml:space="preserve"> : environ 140 rationnaires </w:t>
      </w:r>
    </w:p>
    <w:p w:rsidR="00A15591" w:rsidRPr="00141C7C" w:rsidRDefault="00A15591" w:rsidP="00116E60">
      <w:pPr>
        <w:pStyle w:val="Sansinterligne"/>
        <w:jc w:val="both"/>
        <w:rPr>
          <w:rFonts w:ascii="Times New Roman" w:hAnsi="Times New Roman" w:cs="Times New Roman"/>
          <w:sz w:val="22"/>
        </w:rPr>
      </w:pPr>
      <w:r w:rsidRPr="00141C7C">
        <w:rPr>
          <w:rFonts w:ascii="Times New Roman" w:hAnsi="Times New Roman" w:cs="Times New Roman"/>
          <w:sz w:val="22"/>
        </w:rPr>
        <w:t xml:space="preserve">• </w:t>
      </w:r>
      <w:r w:rsidRPr="00141C7C">
        <w:rPr>
          <w:rFonts w:ascii="Times New Roman" w:hAnsi="Times New Roman" w:cs="Times New Roman"/>
          <w:i/>
          <w:sz w:val="22"/>
        </w:rPr>
        <w:t>Garderie périscolaire</w:t>
      </w:r>
      <w:r w:rsidRPr="00141C7C">
        <w:rPr>
          <w:rFonts w:ascii="Times New Roman" w:hAnsi="Times New Roman" w:cs="Times New Roman"/>
          <w:sz w:val="22"/>
        </w:rPr>
        <w:t> : environ 40 enfants le matin et le soir </w:t>
      </w:r>
    </w:p>
    <w:p w:rsidR="00A15591" w:rsidRPr="00141C7C" w:rsidRDefault="00A15591" w:rsidP="00116E60">
      <w:pPr>
        <w:pStyle w:val="Sansinterligne"/>
        <w:jc w:val="both"/>
        <w:rPr>
          <w:rFonts w:ascii="Times New Roman" w:hAnsi="Times New Roman" w:cs="Times New Roman"/>
          <w:sz w:val="22"/>
        </w:rPr>
      </w:pPr>
      <w:r w:rsidRPr="00141C7C">
        <w:rPr>
          <w:rFonts w:ascii="Times New Roman" w:hAnsi="Times New Roman" w:cs="Times New Roman"/>
          <w:sz w:val="22"/>
        </w:rPr>
        <w:t xml:space="preserve">• </w:t>
      </w:r>
      <w:r w:rsidRPr="00141C7C">
        <w:rPr>
          <w:rFonts w:ascii="Times New Roman" w:hAnsi="Times New Roman" w:cs="Times New Roman"/>
          <w:i/>
          <w:sz w:val="22"/>
        </w:rPr>
        <w:t>Accueil de loisirs</w:t>
      </w:r>
      <w:r w:rsidRPr="00141C7C">
        <w:rPr>
          <w:rFonts w:ascii="Times New Roman" w:hAnsi="Times New Roman" w:cs="Times New Roman"/>
          <w:sz w:val="22"/>
        </w:rPr>
        <w:t xml:space="preserve"> : environ 35 le mercredi </w:t>
      </w:r>
    </w:p>
    <w:p w:rsidR="00A15591" w:rsidRDefault="00A15591" w:rsidP="00A15591">
      <w:pPr>
        <w:pStyle w:val="Sansinterligne"/>
        <w:ind w:left="720"/>
        <w:rPr>
          <w:rFonts w:ascii="Times New Roman" w:hAnsi="Times New Roman" w:cs="Times New Roman"/>
          <w:sz w:val="22"/>
        </w:rPr>
      </w:pPr>
    </w:p>
    <w:p w:rsidR="00A15591" w:rsidRDefault="00A15591" w:rsidP="00A15591">
      <w:pPr>
        <w:pStyle w:val="Sansinterligne"/>
        <w:numPr>
          <w:ilvl w:val="0"/>
          <w:numId w:val="4"/>
        </w:numPr>
        <w:rPr>
          <w:rFonts w:ascii="Times New Roman" w:hAnsi="Times New Roman" w:cs="Times New Roman"/>
          <w:sz w:val="22"/>
        </w:rPr>
      </w:pPr>
      <w:r w:rsidRPr="000349D3">
        <w:rPr>
          <w:rFonts w:ascii="Times New Roman" w:hAnsi="Times New Roman" w:cs="Times New Roman"/>
          <w:i/>
          <w:sz w:val="22"/>
          <w:u w:val="single"/>
        </w:rPr>
        <w:t>Classe modulaire</w:t>
      </w:r>
      <w:r>
        <w:rPr>
          <w:rFonts w:ascii="Times New Roman" w:hAnsi="Times New Roman" w:cs="Times New Roman"/>
          <w:sz w:val="22"/>
        </w:rPr>
        <w:t xml:space="preserve"> : </w:t>
      </w:r>
    </w:p>
    <w:p w:rsidR="00A15591" w:rsidRDefault="00116E60" w:rsidP="00A15591">
      <w:pPr>
        <w:pStyle w:val="Sansinterligne"/>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w:t>
      </w:r>
      <w:r w:rsidR="00A15591">
        <w:rPr>
          <w:rFonts w:ascii="Times New Roman" w:hAnsi="Times New Roman" w:cs="Times New Roman"/>
          <w:sz w:val="22"/>
        </w:rPr>
        <w:t>la classe modulaire a été livrée h</w:t>
      </w:r>
      <w:r>
        <w:rPr>
          <w:rFonts w:ascii="Times New Roman" w:hAnsi="Times New Roman" w:cs="Times New Roman"/>
          <w:sz w:val="22"/>
        </w:rPr>
        <w:t>ier,  les travaux ont commencé et devraient durer une semaine.</w:t>
      </w: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Un extincteur est nécessaire dans cette classe, le devis de SICLI est de 100,40 € HT. Un seul devis a été demandé car la commune a un contrat de maintenance avec cette société.</w:t>
      </w:r>
    </w:p>
    <w:p w:rsidR="00A15591" w:rsidRDefault="00A15591" w:rsidP="008D1770">
      <w:pPr>
        <w:pStyle w:val="Sansinterligne"/>
        <w:rPr>
          <w:rFonts w:ascii="Times New Roman" w:hAnsi="Times New Roman" w:cs="Times New Roman"/>
          <w:sz w:val="22"/>
        </w:rPr>
      </w:pPr>
      <w:r>
        <w:rPr>
          <w:rFonts w:ascii="Times New Roman" w:hAnsi="Times New Roman" w:cs="Times New Roman"/>
          <w:sz w:val="22"/>
        </w:rPr>
        <w:t>La dépense sera mandatée en section d’investissement.</w:t>
      </w:r>
      <w:r w:rsidR="00116E60">
        <w:rPr>
          <w:rFonts w:ascii="Times New Roman" w:hAnsi="Times New Roman" w:cs="Times New Roman"/>
          <w:sz w:val="22"/>
        </w:rPr>
        <w:t xml:space="preserve"> Le Conseil Municipal donne son accord.</w:t>
      </w:r>
    </w:p>
    <w:p w:rsidR="00A15591" w:rsidRPr="004C6734" w:rsidRDefault="00A15591" w:rsidP="00A15591">
      <w:pPr>
        <w:pStyle w:val="Sansinterligne"/>
        <w:jc w:val="both"/>
        <w:rPr>
          <w:rFonts w:ascii="Times New Roman" w:hAnsi="Times New Roman" w:cs="Times New Roman"/>
          <w:b/>
          <w:sz w:val="22"/>
          <w:u w:val="single"/>
        </w:rPr>
      </w:pPr>
      <w:r w:rsidRPr="004C6734">
        <w:rPr>
          <w:rFonts w:ascii="Times New Roman" w:hAnsi="Times New Roman" w:cs="Times New Roman"/>
          <w:b/>
          <w:sz w:val="22"/>
          <w:u w:val="single"/>
        </w:rPr>
        <w:lastRenderedPageBreak/>
        <w:t>LOCATION DE LA SALLE DES FETES AU CLUB D’ESCRIME DE LOUDEAC : CONVENTION ET TARIF</w:t>
      </w:r>
    </w:p>
    <w:p w:rsidR="00A15591" w:rsidRPr="00A5032E" w:rsidRDefault="00A15591" w:rsidP="00A15591">
      <w:pPr>
        <w:pStyle w:val="Sansinterligne"/>
        <w:rPr>
          <w:rFonts w:ascii="Times New Roman" w:hAnsi="Times New Roman" w:cs="Times New Roman"/>
          <w:sz w:val="22"/>
        </w:rPr>
      </w:pPr>
    </w:p>
    <w:p w:rsidR="00A15591" w:rsidRPr="00DD3726" w:rsidRDefault="00A15591" w:rsidP="00A15591">
      <w:pPr>
        <w:pStyle w:val="Sansinterligne"/>
        <w:jc w:val="both"/>
        <w:rPr>
          <w:rFonts w:ascii="Times New Roman" w:eastAsia="Times New Roman" w:hAnsi="Times New Roman" w:cs="Times New Roman"/>
          <w:sz w:val="22"/>
          <w:lang w:eastAsia="fr-FR"/>
        </w:rPr>
      </w:pPr>
      <w:r w:rsidRPr="00DD3726">
        <w:rPr>
          <w:rFonts w:ascii="Times New Roman" w:eastAsia="Times New Roman" w:hAnsi="Times New Roman" w:cs="Times New Roman"/>
          <w:sz w:val="22"/>
          <w:lang w:eastAsia="fr-FR"/>
        </w:rPr>
        <w:t>Laure Ivanov informe qu’elle a été contactée par le président du club d’escrime de Loudéac qui  recherche une salle pour faire évoluer ses équipes car il n'y a plus de place à Loudéac.</w:t>
      </w:r>
    </w:p>
    <w:p w:rsidR="00A15591" w:rsidRPr="00DD3726" w:rsidRDefault="00A15591" w:rsidP="00A15591">
      <w:pPr>
        <w:pStyle w:val="Sansinterligne"/>
        <w:jc w:val="both"/>
        <w:rPr>
          <w:rFonts w:ascii="Times New Roman" w:eastAsia="Times New Roman" w:hAnsi="Times New Roman" w:cs="Times New Roman"/>
          <w:sz w:val="22"/>
          <w:lang w:eastAsia="fr-FR"/>
        </w:rPr>
      </w:pPr>
      <w:r w:rsidRPr="00DD3726">
        <w:rPr>
          <w:rFonts w:ascii="Times New Roman" w:eastAsia="Times New Roman" w:hAnsi="Times New Roman" w:cs="Times New Roman"/>
          <w:sz w:val="22"/>
          <w:lang w:eastAsia="fr-FR"/>
        </w:rPr>
        <w:t xml:space="preserve">Après avoir visité la salle des fêtes, celle-ci conviendrait. Le président du club demande s’il est </w:t>
      </w:r>
      <w:r>
        <w:rPr>
          <w:rFonts w:ascii="Times New Roman" w:eastAsia="Times New Roman" w:hAnsi="Times New Roman" w:cs="Times New Roman"/>
          <w:sz w:val="22"/>
          <w:lang w:eastAsia="fr-FR"/>
        </w:rPr>
        <w:t>possible de</w:t>
      </w:r>
      <w:r w:rsidRPr="00DD3726">
        <w:rPr>
          <w:rFonts w:ascii="Times New Roman" w:eastAsia="Times New Roman" w:hAnsi="Times New Roman" w:cs="Times New Roman"/>
          <w:sz w:val="22"/>
          <w:lang w:eastAsia="fr-FR"/>
        </w:rPr>
        <w:t xml:space="preserve"> l'avoir tous les mercredis soirs de 17h30 à 21h30; il y aurait trois groupes différents à faire de l'escrime.</w:t>
      </w:r>
    </w:p>
    <w:p w:rsidR="00C30DF6" w:rsidRPr="00C30DF6" w:rsidRDefault="00C30DF6" w:rsidP="00C30DF6">
      <w:pPr>
        <w:pStyle w:val="Sansinterligne"/>
        <w:jc w:val="both"/>
        <w:rPr>
          <w:rFonts w:ascii="Times New Roman" w:hAnsi="Times New Roman" w:cs="Times New Roman"/>
          <w:sz w:val="22"/>
        </w:rPr>
      </w:pPr>
    </w:p>
    <w:p w:rsidR="00C30DF6" w:rsidRPr="00C30DF6" w:rsidRDefault="00C30DF6" w:rsidP="00C30DF6">
      <w:pPr>
        <w:pStyle w:val="Sansinterligne"/>
        <w:jc w:val="both"/>
        <w:rPr>
          <w:rFonts w:ascii="Times New Roman" w:hAnsi="Times New Roman" w:cs="Times New Roman"/>
          <w:sz w:val="22"/>
        </w:rPr>
      </w:pPr>
      <w:r w:rsidRPr="00C30DF6">
        <w:rPr>
          <w:rFonts w:ascii="Times New Roman" w:hAnsi="Times New Roman" w:cs="Times New Roman"/>
          <w:sz w:val="22"/>
        </w:rPr>
        <w:t>Aussi, après en avoir délibéré, le Conseil Municipal</w:t>
      </w:r>
      <w:r w:rsidR="00F56BF3">
        <w:rPr>
          <w:rFonts w:ascii="Times New Roman" w:hAnsi="Times New Roman" w:cs="Times New Roman"/>
          <w:sz w:val="22"/>
        </w:rPr>
        <w:t>, par 19 voix pour</w:t>
      </w:r>
      <w:r w:rsidRPr="00C30DF6">
        <w:rPr>
          <w:rFonts w:ascii="Times New Roman" w:hAnsi="Times New Roman" w:cs="Times New Roman"/>
          <w:sz w:val="22"/>
        </w:rPr>
        <w:t> :</w:t>
      </w:r>
    </w:p>
    <w:p w:rsidR="00C30DF6" w:rsidRPr="00C30DF6" w:rsidRDefault="00C30DF6" w:rsidP="00C30DF6">
      <w:pPr>
        <w:pStyle w:val="Sansinterligne"/>
        <w:jc w:val="both"/>
        <w:rPr>
          <w:rFonts w:ascii="Times New Roman" w:hAnsi="Times New Roman" w:cs="Times New Roman"/>
          <w:sz w:val="22"/>
        </w:rPr>
      </w:pPr>
    </w:p>
    <w:p w:rsidR="00C30DF6" w:rsidRPr="00C30DF6" w:rsidRDefault="00C30DF6" w:rsidP="00C30DF6">
      <w:pPr>
        <w:pStyle w:val="Sansinterligne"/>
        <w:jc w:val="both"/>
        <w:rPr>
          <w:rFonts w:ascii="Times New Roman" w:hAnsi="Times New Roman" w:cs="Times New Roman"/>
          <w:sz w:val="22"/>
        </w:rPr>
      </w:pPr>
      <w:r w:rsidRPr="00C30DF6">
        <w:rPr>
          <w:rFonts w:ascii="Times New Roman" w:hAnsi="Times New Roman" w:cs="Times New Roman"/>
          <w:sz w:val="22"/>
        </w:rPr>
        <w:t>► ACCEPTE de mettre à disposition la salle des fêtes</w:t>
      </w:r>
    </w:p>
    <w:p w:rsidR="00C30DF6" w:rsidRPr="00C30DF6" w:rsidRDefault="00C30DF6" w:rsidP="00C30DF6">
      <w:pPr>
        <w:pStyle w:val="Sansinterligne"/>
        <w:jc w:val="both"/>
        <w:rPr>
          <w:rFonts w:ascii="Times New Roman" w:hAnsi="Times New Roman" w:cs="Times New Roman"/>
          <w:sz w:val="22"/>
        </w:rPr>
      </w:pPr>
      <w:r w:rsidRPr="00C30DF6">
        <w:rPr>
          <w:rFonts w:ascii="Times New Roman" w:hAnsi="Times New Roman" w:cs="Times New Roman"/>
          <w:sz w:val="22"/>
        </w:rPr>
        <w:t>► AUTORISE Monsieur le Maire à signer la convention de mise à disposition</w:t>
      </w:r>
    </w:p>
    <w:p w:rsidR="00C30DF6" w:rsidRPr="00C30DF6" w:rsidRDefault="00C30DF6" w:rsidP="00C30DF6">
      <w:pPr>
        <w:pStyle w:val="Sansinterligne"/>
        <w:jc w:val="both"/>
        <w:rPr>
          <w:rFonts w:ascii="Times New Roman" w:hAnsi="Times New Roman" w:cs="Times New Roman"/>
          <w:sz w:val="22"/>
        </w:rPr>
      </w:pPr>
      <w:r w:rsidRPr="00C30DF6">
        <w:rPr>
          <w:rFonts w:ascii="Times New Roman" w:hAnsi="Times New Roman" w:cs="Times New Roman"/>
          <w:sz w:val="22"/>
        </w:rPr>
        <w:t xml:space="preserve">► FIXE le tarif annuel de location à 200 €  </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p>
    <w:p w:rsidR="00A15591" w:rsidRPr="004C6734" w:rsidRDefault="00A15591" w:rsidP="00A15591">
      <w:pPr>
        <w:pStyle w:val="Sansinterligne"/>
        <w:jc w:val="both"/>
        <w:rPr>
          <w:rFonts w:ascii="Times New Roman" w:hAnsi="Times New Roman" w:cs="Times New Roman"/>
          <w:b/>
          <w:sz w:val="22"/>
          <w:u w:val="single"/>
        </w:rPr>
      </w:pPr>
      <w:r w:rsidRPr="004C6734">
        <w:rPr>
          <w:rFonts w:ascii="Times New Roman" w:hAnsi="Times New Roman" w:cs="Times New Roman"/>
          <w:b/>
          <w:sz w:val="22"/>
          <w:u w:val="single"/>
        </w:rPr>
        <w:t>CCAS : ORGANISATION DU REPAS</w:t>
      </w:r>
    </w:p>
    <w:p w:rsidR="00A15591" w:rsidRPr="00136452"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La commission du CCAS, réunie le 30 août dernier, a décidé que le repas du CCAS aurait lieu le dimanche 10 octobre mais uniquement à emporter. Il sera préparé par le traiteur Fabrice Hamon, le menu suivant est retenu : </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ab/>
        <w:t>- dos de lieu sauce citron monté au beurre</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ab/>
        <w:t xml:space="preserve">- filet mignon au poivre </w:t>
      </w:r>
      <w:proofErr w:type="gramStart"/>
      <w:r>
        <w:rPr>
          <w:rFonts w:ascii="Times New Roman" w:hAnsi="Times New Roman" w:cs="Times New Roman"/>
          <w:sz w:val="22"/>
        </w:rPr>
        <w:t>mignonette</w:t>
      </w:r>
      <w:proofErr w:type="gramEnd"/>
      <w:r>
        <w:rPr>
          <w:rFonts w:ascii="Times New Roman" w:hAnsi="Times New Roman" w:cs="Times New Roman"/>
          <w:sz w:val="22"/>
        </w:rPr>
        <w:t>, pommes de terre, lardons, champignons</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ab/>
        <w:t>- duo de fromage / salade</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ab/>
        <w:t>- tartelette aux fruits frais</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Le prix du repas est de 24 €.</w:t>
      </w:r>
    </w:p>
    <w:p w:rsidR="00A15591" w:rsidRDefault="00A15591" w:rsidP="00A15591">
      <w:pPr>
        <w:pStyle w:val="Sansinterligne"/>
        <w:jc w:val="both"/>
        <w:rPr>
          <w:rFonts w:ascii="Times New Roman" w:hAnsi="Times New Roman" w:cs="Times New Roman"/>
          <w:sz w:val="22"/>
        </w:rPr>
      </w:pPr>
    </w:p>
    <w:p w:rsidR="00A15591" w:rsidRPr="001F1992" w:rsidRDefault="00A15591" w:rsidP="00A15591">
      <w:pPr>
        <w:pStyle w:val="Sansinterligne"/>
        <w:jc w:val="both"/>
        <w:rPr>
          <w:rFonts w:ascii="Times New Roman" w:hAnsi="Times New Roman" w:cs="Times New Roman"/>
          <w:sz w:val="22"/>
        </w:rPr>
      </w:pPr>
      <w:r w:rsidRPr="001F1992">
        <w:rPr>
          <w:rFonts w:ascii="Times New Roman" w:hAnsi="Times New Roman" w:cs="Times New Roman"/>
          <w:sz w:val="22"/>
        </w:rPr>
        <w:t>L’âge requis pour y participer est de 75 ans.  Toutefois, les personnes de plus de 70 ans qui ont déjà participé au repas du CCAS sont aussi invitées soit 156 personnes. Chaque conseiller devra aller inviter les personnes inscrites sur sa liste et rendre réponse pour le mercredi 29 septembre en précisant bien que c’est aux personnes âgées de venir chercher leur repas à la salle des fêtes.</w:t>
      </w:r>
      <w:r>
        <w:rPr>
          <w:rFonts w:ascii="Times New Roman" w:hAnsi="Times New Roman" w:cs="Times New Roman"/>
          <w:sz w:val="22"/>
        </w:rPr>
        <w:t xml:space="preserve"> Pour les personnes ne pouvant se déplacer, les élus iront livrer.</w:t>
      </w:r>
    </w:p>
    <w:p w:rsidR="00A15591" w:rsidRPr="001F1992" w:rsidRDefault="00A15591" w:rsidP="00A15591">
      <w:pPr>
        <w:pStyle w:val="Sansinterligne"/>
        <w:jc w:val="both"/>
        <w:rPr>
          <w:rFonts w:ascii="Times New Roman" w:hAnsi="Times New Roman" w:cs="Times New Roman"/>
          <w:sz w:val="22"/>
        </w:rPr>
      </w:pPr>
      <w:r w:rsidRPr="001F1992">
        <w:rPr>
          <w:rFonts w:ascii="Times New Roman" w:hAnsi="Times New Roman" w:cs="Times New Roman"/>
          <w:sz w:val="22"/>
        </w:rPr>
        <w:t xml:space="preserve">Le nombre de colis </w:t>
      </w:r>
      <w:r w:rsidRPr="001F1992">
        <w:rPr>
          <w:rFonts w:ascii="Times New Roman" w:hAnsi="Times New Roman" w:cs="Times New Roman"/>
          <w:b/>
          <w:i/>
          <w:sz w:val="22"/>
        </w:rPr>
        <w:t xml:space="preserve"> </w:t>
      </w:r>
      <w:r w:rsidRPr="001F1992">
        <w:rPr>
          <w:rFonts w:ascii="Times New Roman" w:hAnsi="Times New Roman" w:cs="Times New Roman"/>
          <w:sz w:val="22"/>
        </w:rPr>
        <w:t xml:space="preserve">(personnes malades hospitalisées ou en maison de retraite) devra également être donné. </w:t>
      </w:r>
    </w:p>
    <w:p w:rsidR="00A15591" w:rsidRPr="001F1992" w:rsidRDefault="00A15591" w:rsidP="00A15591">
      <w:pPr>
        <w:pStyle w:val="Sansinterligne"/>
        <w:jc w:val="both"/>
        <w:rPr>
          <w:rFonts w:ascii="Times New Roman" w:hAnsi="Times New Roman" w:cs="Times New Roman"/>
          <w:sz w:val="22"/>
        </w:rPr>
      </w:pPr>
      <w:r w:rsidRPr="001F1992">
        <w:rPr>
          <w:rFonts w:ascii="Times New Roman" w:hAnsi="Times New Roman" w:cs="Times New Roman"/>
          <w:sz w:val="22"/>
        </w:rPr>
        <w:t xml:space="preserve">Pour les conjoints qui n’ont pas atteint l’âge requis mais qui désirent réserver un repas, le prix est de 24 euros et les chèques </w:t>
      </w:r>
      <w:r w:rsidR="0072025B">
        <w:rPr>
          <w:rFonts w:ascii="Times New Roman" w:hAnsi="Times New Roman" w:cs="Times New Roman"/>
          <w:sz w:val="22"/>
        </w:rPr>
        <w:t xml:space="preserve">(à l’ordre de Fabrice Hamon) </w:t>
      </w:r>
      <w:bookmarkStart w:id="0" w:name="_GoBack"/>
      <w:bookmarkEnd w:id="0"/>
      <w:r w:rsidRPr="001F1992">
        <w:rPr>
          <w:rFonts w:ascii="Times New Roman" w:hAnsi="Times New Roman" w:cs="Times New Roman"/>
          <w:sz w:val="22"/>
        </w:rPr>
        <w:t>devront être pris lors de l’invitation.</w:t>
      </w:r>
    </w:p>
    <w:p w:rsidR="00A15591" w:rsidRPr="001F1992" w:rsidRDefault="00A15591" w:rsidP="00A15591">
      <w:pPr>
        <w:pStyle w:val="Sansinterligne"/>
        <w:jc w:val="both"/>
        <w:rPr>
          <w:rFonts w:ascii="Times New Roman" w:hAnsi="Times New Roman" w:cs="Times New Roman"/>
          <w:sz w:val="22"/>
        </w:rPr>
      </w:pPr>
    </w:p>
    <w:p w:rsidR="00A15591" w:rsidRPr="001F1992" w:rsidRDefault="00A15591" w:rsidP="00A15591">
      <w:pPr>
        <w:pStyle w:val="Sansinterligne"/>
        <w:jc w:val="both"/>
        <w:rPr>
          <w:rFonts w:ascii="Times New Roman" w:hAnsi="Times New Roman" w:cs="Times New Roman"/>
          <w:sz w:val="22"/>
        </w:rPr>
      </w:pPr>
      <w:r w:rsidRPr="001F1992">
        <w:rPr>
          <w:rFonts w:ascii="Times New Roman" w:hAnsi="Times New Roman" w:cs="Times New Roman"/>
          <w:sz w:val="22"/>
        </w:rPr>
        <w:t xml:space="preserve">Evelyne </w:t>
      </w:r>
      <w:proofErr w:type="spellStart"/>
      <w:r w:rsidRPr="001F1992">
        <w:rPr>
          <w:rFonts w:ascii="Times New Roman" w:hAnsi="Times New Roman" w:cs="Times New Roman"/>
          <w:sz w:val="22"/>
        </w:rPr>
        <w:t>Auffret</w:t>
      </w:r>
      <w:proofErr w:type="spellEnd"/>
      <w:r w:rsidRPr="001F1992">
        <w:rPr>
          <w:rFonts w:ascii="Times New Roman" w:hAnsi="Times New Roman" w:cs="Times New Roman"/>
          <w:sz w:val="22"/>
        </w:rPr>
        <w:t xml:space="preserve"> se tient à disposition pour plus de renseignements.</w:t>
      </w:r>
    </w:p>
    <w:p w:rsidR="00A15591" w:rsidRDefault="00A15591" w:rsidP="00A15591">
      <w:pPr>
        <w:pStyle w:val="Sansinterligne"/>
        <w:jc w:val="both"/>
        <w:rPr>
          <w:rFonts w:ascii="Times New Roman" w:hAnsi="Times New Roman" w:cs="Times New Roman"/>
          <w:sz w:val="22"/>
        </w:rPr>
      </w:pPr>
    </w:p>
    <w:p w:rsidR="00A15591" w:rsidRPr="00136452" w:rsidRDefault="00A15591" w:rsidP="00A15591">
      <w:pPr>
        <w:pStyle w:val="Sansinterligne"/>
        <w:jc w:val="both"/>
        <w:rPr>
          <w:rFonts w:ascii="Times New Roman" w:hAnsi="Times New Roman" w:cs="Times New Roman"/>
          <w:sz w:val="22"/>
        </w:rPr>
      </w:pPr>
    </w:p>
    <w:p w:rsidR="00A15591" w:rsidRPr="004C6734" w:rsidRDefault="00A15591" w:rsidP="00A15591">
      <w:pPr>
        <w:pStyle w:val="Sansinterligne"/>
        <w:jc w:val="both"/>
        <w:rPr>
          <w:rFonts w:ascii="Times New Roman" w:hAnsi="Times New Roman" w:cs="Times New Roman"/>
          <w:b/>
          <w:sz w:val="22"/>
          <w:u w:val="single"/>
        </w:rPr>
      </w:pPr>
      <w:r w:rsidRPr="004C6734">
        <w:rPr>
          <w:rFonts w:ascii="Times New Roman" w:hAnsi="Times New Roman" w:cs="Times New Roman"/>
          <w:b/>
          <w:sz w:val="22"/>
          <w:u w:val="single"/>
        </w:rPr>
        <w:t>FETES ET CEREMONIES</w:t>
      </w:r>
    </w:p>
    <w:p w:rsidR="00A15591" w:rsidRPr="00136452" w:rsidRDefault="00A15591" w:rsidP="00A15591">
      <w:pPr>
        <w:pStyle w:val="Sansinterligne"/>
        <w:jc w:val="both"/>
        <w:rPr>
          <w:rFonts w:ascii="Times New Roman" w:hAnsi="Times New Roman" w:cs="Times New Roman"/>
          <w:sz w:val="22"/>
        </w:rPr>
      </w:pPr>
    </w:p>
    <w:p w:rsidR="00A15591" w:rsidRDefault="00A15591" w:rsidP="00A15591">
      <w:pPr>
        <w:pStyle w:val="Sansinterligne"/>
        <w:numPr>
          <w:ilvl w:val="0"/>
          <w:numId w:val="5"/>
        </w:numPr>
        <w:jc w:val="both"/>
        <w:rPr>
          <w:rFonts w:ascii="Times New Roman" w:hAnsi="Times New Roman" w:cs="Times New Roman"/>
          <w:sz w:val="22"/>
        </w:rPr>
      </w:pPr>
      <w:r w:rsidRPr="004C6734">
        <w:rPr>
          <w:rFonts w:ascii="Times New Roman" w:hAnsi="Times New Roman" w:cs="Times New Roman"/>
          <w:i/>
          <w:sz w:val="22"/>
          <w:u w:val="single"/>
        </w:rPr>
        <w:t>Devis illuminations</w:t>
      </w:r>
      <w:r>
        <w:rPr>
          <w:rFonts w:ascii="Times New Roman" w:hAnsi="Times New Roman" w:cs="Times New Roman"/>
          <w:sz w:val="22"/>
        </w:rPr>
        <w:t> :</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Au budget, la somme de 1000  € a été votée pour l’achat d’illuminations de Noël.</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fait le point avec les agents du service technique. Ces derniers proposent de défaire les structures qui ne fonctionnent pas et de les associer afin d’en recréer de nouvelles. Pour cela, un devis a été demandé à </w:t>
      </w:r>
      <w:proofErr w:type="spellStart"/>
      <w:r>
        <w:rPr>
          <w:rFonts w:ascii="Times New Roman" w:hAnsi="Times New Roman" w:cs="Times New Roman"/>
          <w:sz w:val="22"/>
        </w:rPr>
        <w:t>Yesss</w:t>
      </w:r>
      <w:proofErr w:type="spellEnd"/>
      <w:r>
        <w:rPr>
          <w:rFonts w:ascii="Times New Roman" w:hAnsi="Times New Roman" w:cs="Times New Roman"/>
          <w:sz w:val="22"/>
        </w:rPr>
        <w:t xml:space="preserve"> Electricité pour une bobine de 44 mètres de cordons en </w:t>
      </w:r>
      <w:proofErr w:type="spellStart"/>
      <w:r>
        <w:rPr>
          <w:rFonts w:ascii="Times New Roman" w:hAnsi="Times New Roman" w:cs="Times New Roman"/>
          <w:sz w:val="22"/>
        </w:rPr>
        <w:t>Led</w:t>
      </w:r>
      <w:proofErr w:type="spellEnd"/>
      <w:r>
        <w:rPr>
          <w:rFonts w:ascii="Times New Roman" w:hAnsi="Times New Roman" w:cs="Times New Roman"/>
          <w:sz w:val="22"/>
        </w:rPr>
        <w:t xml:space="preserve"> blancs et 4 rideaux de 2 x 3 mètres.</w:t>
      </w:r>
    </w:p>
    <w:p w:rsidR="00A15591" w:rsidRDefault="00E05842" w:rsidP="00A15591">
      <w:pPr>
        <w:pStyle w:val="Sansinterligne"/>
        <w:jc w:val="both"/>
        <w:rPr>
          <w:rFonts w:ascii="Times New Roman" w:hAnsi="Times New Roman" w:cs="Times New Roman"/>
          <w:sz w:val="22"/>
        </w:rPr>
      </w:pPr>
      <w:r>
        <w:rPr>
          <w:rFonts w:ascii="Times New Roman" w:hAnsi="Times New Roman" w:cs="Times New Roman"/>
          <w:sz w:val="22"/>
        </w:rPr>
        <w:t xml:space="preserve">Ce matériel permettra de réparer 7 guirlandes pour 1 134,85 € HT alors qu’une guirlande neuve coûte environ 700 €. </w:t>
      </w:r>
      <w:r w:rsidR="00A15591">
        <w:rPr>
          <w:rFonts w:ascii="Times New Roman" w:hAnsi="Times New Roman" w:cs="Times New Roman"/>
          <w:sz w:val="22"/>
        </w:rPr>
        <w:t xml:space="preserve"> </w:t>
      </w:r>
    </w:p>
    <w:p w:rsidR="00E05842" w:rsidRDefault="00E05842" w:rsidP="00A15591">
      <w:pPr>
        <w:pStyle w:val="Sansinterligne"/>
        <w:jc w:val="both"/>
        <w:rPr>
          <w:rFonts w:ascii="Times New Roman" w:hAnsi="Times New Roman" w:cs="Times New Roman"/>
          <w:sz w:val="22"/>
        </w:rPr>
      </w:pPr>
    </w:p>
    <w:p w:rsidR="009F79DC" w:rsidRPr="009F79DC" w:rsidRDefault="009F79DC" w:rsidP="009F79DC">
      <w:pPr>
        <w:pStyle w:val="Sansinterligne"/>
        <w:jc w:val="both"/>
        <w:rPr>
          <w:rFonts w:ascii="Times New Roman" w:hAnsi="Times New Roman" w:cs="Times New Roman"/>
          <w:sz w:val="22"/>
        </w:rPr>
      </w:pPr>
      <w:r w:rsidRPr="009F79DC">
        <w:rPr>
          <w:rFonts w:ascii="Times New Roman" w:hAnsi="Times New Roman" w:cs="Times New Roman"/>
          <w:sz w:val="22"/>
        </w:rPr>
        <w:t>Après en avoir délibéré, le Conseil Municipal, par 17 voix pour et 2 abstentions (</w:t>
      </w:r>
      <w:proofErr w:type="spellStart"/>
      <w:r w:rsidRPr="009F79DC">
        <w:rPr>
          <w:rFonts w:ascii="Times New Roman" w:hAnsi="Times New Roman" w:cs="Times New Roman"/>
          <w:sz w:val="22"/>
        </w:rPr>
        <w:t>R.Langlois</w:t>
      </w:r>
      <w:proofErr w:type="spellEnd"/>
      <w:r w:rsidRPr="009F79DC">
        <w:rPr>
          <w:rFonts w:ascii="Times New Roman" w:hAnsi="Times New Roman" w:cs="Times New Roman"/>
          <w:sz w:val="22"/>
        </w:rPr>
        <w:t xml:space="preserve"> et </w:t>
      </w:r>
      <w:proofErr w:type="spellStart"/>
      <w:r w:rsidRPr="009F79DC">
        <w:rPr>
          <w:rFonts w:ascii="Times New Roman" w:hAnsi="Times New Roman" w:cs="Times New Roman"/>
          <w:sz w:val="22"/>
        </w:rPr>
        <w:t>A.Basset</w:t>
      </w:r>
      <w:proofErr w:type="spellEnd"/>
      <w:r w:rsidRPr="009F79DC">
        <w:rPr>
          <w:rFonts w:ascii="Times New Roman" w:hAnsi="Times New Roman" w:cs="Times New Roman"/>
          <w:sz w:val="22"/>
        </w:rPr>
        <w:t xml:space="preserve">) accepte </w:t>
      </w:r>
      <w:r>
        <w:rPr>
          <w:rFonts w:ascii="Times New Roman" w:hAnsi="Times New Roman" w:cs="Times New Roman"/>
          <w:sz w:val="22"/>
        </w:rPr>
        <w:t>c</w:t>
      </w:r>
      <w:r w:rsidRPr="009F79DC">
        <w:rPr>
          <w:rFonts w:ascii="Times New Roman" w:hAnsi="Times New Roman" w:cs="Times New Roman"/>
          <w:sz w:val="22"/>
        </w:rPr>
        <w:t>e devis</w:t>
      </w:r>
      <w:r>
        <w:rPr>
          <w:rFonts w:ascii="Times New Roman" w:hAnsi="Times New Roman" w:cs="Times New Roman"/>
          <w:sz w:val="22"/>
        </w:rPr>
        <w:t xml:space="preserve">. </w:t>
      </w:r>
      <w:r w:rsidRPr="009F79DC">
        <w:rPr>
          <w:rFonts w:ascii="Times New Roman" w:hAnsi="Times New Roman" w:cs="Times New Roman"/>
          <w:sz w:val="22"/>
        </w:rPr>
        <w:t>La dépense sera mandatée en section d’investissement.</w:t>
      </w:r>
    </w:p>
    <w:p w:rsidR="00A15591" w:rsidRDefault="00A15591" w:rsidP="00A15591">
      <w:pPr>
        <w:pStyle w:val="Sansinterligne"/>
        <w:numPr>
          <w:ilvl w:val="0"/>
          <w:numId w:val="5"/>
        </w:numPr>
        <w:jc w:val="both"/>
        <w:rPr>
          <w:rFonts w:ascii="Times New Roman" w:hAnsi="Times New Roman" w:cs="Times New Roman"/>
          <w:sz w:val="22"/>
        </w:rPr>
      </w:pPr>
      <w:r w:rsidRPr="004C6734">
        <w:rPr>
          <w:rFonts w:ascii="Times New Roman" w:hAnsi="Times New Roman" w:cs="Times New Roman"/>
          <w:i/>
          <w:sz w:val="22"/>
          <w:u w:val="single"/>
        </w:rPr>
        <w:lastRenderedPageBreak/>
        <w:t>Devis médailles</w:t>
      </w:r>
      <w:r>
        <w:rPr>
          <w:rFonts w:ascii="Times New Roman" w:hAnsi="Times New Roman" w:cs="Times New Roman"/>
          <w:sz w:val="22"/>
        </w:rPr>
        <w:t> :</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Le 15 octobre prochain, Joseph Collet recevra la médaille honorifique du titre de Maire Honoraire, Françoise </w:t>
      </w:r>
      <w:proofErr w:type="spellStart"/>
      <w:r>
        <w:rPr>
          <w:rFonts w:ascii="Times New Roman" w:hAnsi="Times New Roman" w:cs="Times New Roman"/>
          <w:sz w:val="22"/>
        </w:rPr>
        <w:t>Pommeret</w:t>
      </w:r>
      <w:proofErr w:type="spellEnd"/>
      <w:r>
        <w:rPr>
          <w:rFonts w:ascii="Times New Roman" w:hAnsi="Times New Roman" w:cs="Times New Roman"/>
          <w:sz w:val="22"/>
        </w:rPr>
        <w:t xml:space="preserve">, Louisette Le Merrer, Gérard Le Tilly et Guy </w:t>
      </w:r>
      <w:proofErr w:type="spellStart"/>
      <w:r>
        <w:rPr>
          <w:rFonts w:ascii="Times New Roman" w:hAnsi="Times New Roman" w:cs="Times New Roman"/>
          <w:sz w:val="22"/>
        </w:rPr>
        <w:t>Flageul</w:t>
      </w:r>
      <w:proofErr w:type="spellEnd"/>
      <w:r>
        <w:rPr>
          <w:rFonts w:ascii="Times New Roman" w:hAnsi="Times New Roman" w:cs="Times New Roman"/>
          <w:sz w:val="22"/>
        </w:rPr>
        <w:t xml:space="preserve"> recevront celle du titre de Maire-Adjoint Honoraire suite à leur nomination par Monsieur le Préfet le 2 novembre 2020.</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De plus,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et Karine Foulfoin recevront la médaille d’honneur régionale, départementale et communale pour leurs 20 ans de service (promotion du 14 juillet 2021).</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Le devis de la société Au Trésor de Paris, pour la fourniture de ces 7 médailles, s’élève à 323,64 € HT.</w:t>
      </w:r>
    </w:p>
    <w:p w:rsidR="008961A5" w:rsidRDefault="008961A5" w:rsidP="00A15591">
      <w:pPr>
        <w:pStyle w:val="Sansinterligne"/>
        <w:jc w:val="both"/>
        <w:rPr>
          <w:rFonts w:ascii="Times New Roman" w:hAnsi="Times New Roman" w:cs="Times New Roman"/>
          <w:sz w:val="22"/>
        </w:rPr>
      </w:pPr>
      <w:r>
        <w:rPr>
          <w:rFonts w:ascii="Times New Roman" w:hAnsi="Times New Roman" w:cs="Times New Roman"/>
          <w:sz w:val="22"/>
        </w:rPr>
        <w:t>Ce devis est accepté par 17 voix pour et 2 voix contre (</w:t>
      </w:r>
      <w:proofErr w:type="spellStart"/>
      <w:r>
        <w:rPr>
          <w:rFonts w:ascii="Times New Roman" w:hAnsi="Times New Roman" w:cs="Times New Roman"/>
          <w:sz w:val="22"/>
        </w:rPr>
        <w:t>R.Langlois</w:t>
      </w:r>
      <w:proofErr w:type="spellEnd"/>
      <w:r>
        <w:rPr>
          <w:rFonts w:ascii="Times New Roman" w:hAnsi="Times New Roman" w:cs="Times New Roman"/>
          <w:sz w:val="22"/>
        </w:rPr>
        <w:t xml:space="preserve"> et </w:t>
      </w:r>
      <w:proofErr w:type="spellStart"/>
      <w:r>
        <w:rPr>
          <w:rFonts w:ascii="Times New Roman" w:hAnsi="Times New Roman" w:cs="Times New Roman"/>
          <w:sz w:val="22"/>
        </w:rPr>
        <w:t>S.Doré</w:t>
      </w:r>
      <w:proofErr w:type="spellEnd"/>
      <w:r>
        <w:rPr>
          <w:rFonts w:ascii="Times New Roman" w:hAnsi="Times New Roman" w:cs="Times New Roman"/>
          <w:sz w:val="22"/>
        </w:rPr>
        <w:t>).</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numPr>
          <w:ilvl w:val="0"/>
          <w:numId w:val="5"/>
        </w:numPr>
        <w:jc w:val="both"/>
        <w:rPr>
          <w:rFonts w:ascii="Times New Roman" w:hAnsi="Times New Roman" w:cs="Times New Roman"/>
          <w:sz w:val="22"/>
        </w:rPr>
      </w:pPr>
      <w:r w:rsidRPr="004C6734">
        <w:rPr>
          <w:rFonts w:ascii="Times New Roman" w:hAnsi="Times New Roman" w:cs="Times New Roman"/>
          <w:i/>
          <w:sz w:val="22"/>
          <w:u w:val="single"/>
        </w:rPr>
        <w:t>Point sur les animations de fin d’année : spectacle pour les écoles et marché de Noël</w:t>
      </w:r>
      <w:r>
        <w:rPr>
          <w:rFonts w:ascii="Times New Roman" w:hAnsi="Times New Roman" w:cs="Times New Roman"/>
          <w:sz w:val="22"/>
        </w:rPr>
        <w:t> :</w:t>
      </w:r>
    </w:p>
    <w:p w:rsidR="00A15591" w:rsidRDefault="00A15591" w:rsidP="00A15591">
      <w:pPr>
        <w:pStyle w:val="Sansinterligne"/>
        <w:rPr>
          <w:rFonts w:ascii="Times New Roman" w:hAnsi="Times New Roman" w:cs="Times New Roman"/>
          <w:sz w:val="22"/>
        </w:rPr>
      </w:pPr>
    </w:p>
    <w:p w:rsidR="00A15591" w:rsidRPr="00C35840"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 </w:t>
      </w:r>
      <w:r w:rsidRPr="00F170BB">
        <w:rPr>
          <w:rFonts w:ascii="Times New Roman" w:hAnsi="Times New Roman" w:cs="Times New Roman"/>
          <w:sz w:val="22"/>
          <w:u w:val="single"/>
        </w:rPr>
        <w:t>Spectacle de noël</w:t>
      </w:r>
      <w:r w:rsidRPr="00C35840">
        <w:rPr>
          <w:rFonts w:ascii="Times New Roman" w:hAnsi="Times New Roman" w:cs="Times New Roman"/>
          <w:sz w:val="22"/>
        </w:rPr>
        <w:t xml:space="preserve"> : </w:t>
      </w:r>
      <w:r w:rsidR="00160F54">
        <w:rPr>
          <w:rFonts w:ascii="Times New Roman" w:hAnsi="Times New Roman" w:cs="Times New Roman"/>
          <w:sz w:val="22"/>
        </w:rPr>
        <w:t>Emma Bernard rappelle que ce spectacle n’a</w:t>
      </w:r>
      <w:r>
        <w:rPr>
          <w:rFonts w:ascii="Times New Roman" w:hAnsi="Times New Roman" w:cs="Times New Roman"/>
          <w:sz w:val="22"/>
        </w:rPr>
        <w:t xml:space="preserve"> pas pu avoir lieu l’année passée à cause de  la situation sanitaire. </w:t>
      </w:r>
      <w:r w:rsidRPr="00C35840">
        <w:rPr>
          <w:rFonts w:ascii="Times New Roman" w:hAnsi="Times New Roman" w:cs="Times New Roman"/>
          <w:sz w:val="22"/>
        </w:rPr>
        <w:t>Cependant</w:t>
      </w:r>
      <w:r>
        <w:rPr>
          <w:rFonts w:ascii="Times New Roman" w:hAnsi="Times New Roman" w:cs="Times New Roman"/>
          <w:sz w:val="22"/>
        </w:rPr>
        <w:t>,</w:t>
      </w:r>
      <w:r w:rsidRPr="00C35840">
        <w:rPr>
          <w:rFonts w:ascii="Times New Roman" w:hAnsi="Times New Roman" w:cs="Times New Roman"/>
          <w:sz w:val="22"/>
        </w:rPr>
        <w:t xml:space="preserve"> nous avions</w:t>
      </w:r>
      <w:r>
        <w:rPr>
          <w:rFonts w:ascii="Times New Roman" w:hAnsi="Times New Roman" w:cs="Times New Roman"/>
          <w:sz w:val="22"/>
        </w:rPr>
        <w:t xml:space="preserve"> pris la décision de conserver cette</w:t>
      </w:r>
      <w:r w:rsidRPr="00C35840">
        <w:rPr>
          <w:rFonts w:ascii="Times New Roman" w:hAnsi="Times New Roman" w:cs="Times New Roman"/>
          <w:sz w:val="22"/>
        </w:rPr>
        <w:t xml:space="preserve"> prestation</w:t>
      </w:r>
      <w:r>
        <w:rPr>
          <w:rFonts w:ascii="Times New Roman" w:hAnsi="Times New Roman" w:cs="Times New Roman"/>
          <w:sz w:val="22"/>
        </w:rPr>
        <w:t xml:space="preserve"> de cinéma théâtral</w:t>
      </w:r>
      <w:r w:rsidRPr="00C35840">
        <w:rPr>
          <w:rFonts w:ascii="Times New Roman" w:hAnsi="Times New Roman" w:cs="Times New Roman"/>
          <w:sz w:val="22"/>
        </w:rPr>
        <w:t xml:space="preserve"> </w:t>
      </w:r>
      <w:r>
        <w:rPr>
          <w:rFonts w:ascii="Times New Roman" w:hAnsi="Times New Roman" w:cs="Times New Roman"/>
          <w:sz w:val="22"/>
        </w:rPr>
        <w:t>intitulée « La Magie de Noël »</w:t>
      </w:r>
      <w:r w:rsidRPr="00C35840">
        <w:rPr>
          <w:rFonts w:ascii="Times New Roman" w:hAnsi="Times New Roman" w:cs="Times New Roman"/>
          <w:sz w:val="22"/>
        </w:rPr>
        <w:t xml:space="preserve">. </w:t>
      </w:r>
    </w:p>
    <w:p w:rsidR="00A15591" w:rsidRPr="00C35840" w:rsidRDefault="00A15591" w:rsidP="00A15591">
      <w:pPr>
        <w:pStyle w:val="Sansinterligne"/>
        <w:jc w:val="both"/>
        <w:rPr>
          <w:rFonts w:ascii="Times New Roman" w:hAnsi="Times New Roman" w:cs="Times New Roman"/>
          <w:sz w:val="22"/>
        </w:rPr>
      </w:pPr>
      <w:r w:rsidRPr="00C35840">
        <w:rPr>
          <w:rFonts w:ascii="Times New Roman" w:hAnsi="Times New Roman" w:cs="Times New Roman"/>
          <w:sz w:val="22"/>
        </w:rPr>
        <w:t xml:space="preserve">Avec l’accord des deux </w:t>
      </w:r>
      <w:r>
        <w:rPr>
          <w:rFonts w:ascii="Times New Roman" w:hAnsi="Times New Roman" w:cs="Times New Roman"/>
          <w:sz w:val="22"/>
        </w:rPr>
        <w:t>écoles, le spectacle est prévu</w:t>
      </w:r>
      <w:r w:rsidRPr="00C35840">
        <w:rPr>
          <w:rFonts w:ascii="Times New Roman" w:hAnsi="Times New Roman" w:cs="Times New Roman"/>
          <w:sz w:val="22"/>
        </w:rPr>
        <w:t xml:space="preserve"> le mardi 14 décembre 2021 en après-midi. </w:t>
      </w:r>
      <w:r>
        <w:rPr>
          <w:rFonts w:ascii="Times New Roman" w:hAnsi="Times New Roman" w:cs="Times New Roman"/>
          <w:sz w:val="22"/>
        </w:rPr>
        <w:t xml:space="preserve">Le devis est </w:t>
      </w:r>
      <w:r w:rsidRPr="00C35840">
        <w:rPr>
          <w:rFonts w:ascii="Times New Roman" w:hAnsi="Times New Roman" w:cs="Times New Roman"/>
          <w:sz w:val="22"/>
        </w:rPr>
        <w:t xml:space="preserve">inchangé </w:t>
      </w:r>
      <w:r>
        <w:rPr>
          <w:rFonts w:ascii="Times New Roman" w:hAnsi="Times New Roman" w:cs="Times New Roman"/>
          <w:sz w:val="22"/>
        </w:rPr>
        <w:t>et reste à 750 €, auxquels il faut rajouter les frais de</w:t>
      </w:r>
      <w:r w:rsidRPr="00C35840">
        <w:rPr>
          <w:rFonts w:ascii="Times New Roman" w:hAnsi="Times New Roman" w:cs="Times New Roman"/>
          <w:sz w:val="22"/>
        </w:rPr>
        <w:t xml:space="preserve"> repas.</w:t>
      </w:r>
    </w:p>
    <w:p w:rsidR="00A15591" w:rsidRPr="00C35840" w:rsidRDefault="00A15591" w:rsidP="00A15591">
      <w:pPr>
        <w:pStyle w:val="Sansinterligne"/>
        <w:jc w:val="both"/>
        <w:rPr>
          <w:rFonts w:ascii="Times New Roman" w:hAnsi="Times New Roman" w:cs="Times New Roman"/>
          <w:sz w:val="22"/>
        </w:rPr>
      </w:pPr>
      <w:r w:rsidRPr="00C35840">
        <w:rPr>
          <w:rFonts w:ascii="Times New Roman" w:hAnsi="Times New Roman" w:cs="Times New Roman"/>
          <w:sz w:val="22"/>
        </w:rPr>
        <w:t>A ce jour, il est t</w:t>
      </w:r>
      <w:r>
        <w:rPr>
          <w:rFonts w:ascii="Times New Roman" w:hAnsi="Times New Roman" w:cs="Times New Roman"/>
          <w:sz w:val="22"/>
        </w:rPr>
        <w:t>rop tôt pour dire comment s</w:t>
      </w:r>
      <w:r w:rsidRPr="00C35840">
        <w:rPr>
          <w:rFonts w:ascii="Times New Roman" w:hAnsi="Times New Roman" w:cs="Times New Roman"/>
          <w:sz w:val="22"/>
        </w:rPr>
        <w:t xml:space="preserve">e déroulera cette journée, mais nous espérons bien évidement que cette animation </w:t>
      </w:r>
      <w:r>
        <w:rPr>
          <w:rFonts w:ascii="Times New Roman" w:hAnsi="Times New Roman" w:cs="Times New Roman"/>
          <w:sz w:val="22"/>
        </w:rPr>
        <w:t xml:space="preserve">puisse </w:t>
      </w:r>
      <w:r w:rsidRPr="00C35840">
        <w:rPr>
          <w:rFonts w:ascii="Times New Roman" w:hAnsi="Times New Roman" w:cs="Times New Roman"/>
          <w:sz w:val="22"/>
        </w:rPr>
        <w:t>se déroule</w:t>
      </w:r>
      <w:r>
        <w:rPr>
          <w:rFonts w:ascii="Times New Roman" w:hAnsi="Times New Roman" w:cs="Times New Roman"/>
          <w:sz w:val="22"/>
        </w:rPr>
        <w:t>r</w:t>
      </w:r>
      <w:r w:rsidRPr="00C35840">
        <w:rPr>
          <w:rFonts w:ascii="Times New Roman" w:hAnsi="Times New Roman" w:cs="Times New Roman"/>
          <w:sz w:val="22"/>
        </w:rPr>
        <w:t xml:space="preserve"> dans de bonne</w:t>
      </w:r>
      <w:r>
        <w:rPr>
          <w:rFonts w:ascii="Times New Roman" w:hAnsi="Times New Roman" w:cs="Times New Roman"/>
          <w:sz w:val="22"/>
        </w:rPr>
        <w:t>s</w:t>
      </w:r>
      <w:r w:rsidRPr="00C35840">
        <w:rPr>
          <w:rFonts w:ascii="Times New Roman" w:hAnsi="Times New Roman" w:cs="Times New Roman"/>
          <w:sz w:val="22"/>
        </w:rPr>
        <w:t xml:space="preserve"> condition</w:t>
      </w:r>
      <w:r>
        <w:rPr>
          <w:rFonts w:ascii="Times New Roman" w:hAnsi="Times New Roman" w:cs="Times New Roman"/>
          <w:sz w:val="22"/>
        </w:rPr>
        <w:t>s</w:t>
      </w:r>
      <w:r w:rsidRPr="00C35840">
        <w:rPr>
          <w:rFonts w:ascii="Times New Roman" w:hAnsi="Times New Roman" w:cs="Times New Roman"/>
          <w:sz w:val="22"/>
        </w:rPr>
        <w:t xml:space="preserve">. </w:t>
      </w:r>
    </w:p>
    <w:p w:rsidR="00A15591" w:rsidRPr="00C35840" w:rsidRDefault="00A15591" w:rsidP="00A15591">
      <w:pPr>
        <w:pStyle w:val="Sansinterligne"/>
        <w:rPr>
          <w:rFonts w:ascii="Times New Roman" w:hAnsi="Times New Roman" w:cs="Times New Roman"/>
          <w:sz w:val="22"/>
        </w:rPr>
      </w:pPr>
    </w:p>
    <w:p w:rsidR="00A15591" w:rsidRPr="00C35840"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 </w:t>
      </w:r>
      <w:r w:rsidRPr="00F170BB">
        <w:rPr>
          <w:rFonts w:ascii="Times New Roman" w:hAnsi="Times New Roman" w:cs="Times New Roman"/>
          <w:sz w:val="22"/>
          <w:u w:val="single"/>
        </w:rPr>
        <w:t>Marché de noël</w:t>
      </w:r>
      <w:r w:rsidRPr="00C35840">
        <w:rPr>
          <w:rFonts w:ascii="Times New Roman" w:hAnsi="Times New Roman" w:cs="Times New Roman"/>
          <w:sz w:val="22"/>
        </w:rPr>
        <w:t xml:space="preserve"> : </w:t>
      </w:r>
    </w:p>
    <w:p w:rsidR="00A15591" w:rsidRDefault="00A15591" w:rsidP="00A15591">
      <w:pPr>
        <w:pStyle w:val="Sansinterligne"/>
        <w:jc w:val="both"/>
        <w:rPr>
          <w:rFonts w:ascii="Times New Roman" w:hAnsi="Times New Roman" w:cs="Times New Roman"/>
          <w:sz w:val="22"/>
        </w:rPr>
      </w:pPr>
      <w:r>
        <w:rPr>
          <w:rFonts w:ascii="Times New Roman" w:hAnsi="Times New Roman" w:cs="Times New Roman"/>
          <w:sz w:val="22"/>
        </w:rPr>
        <w:t>Suite au mail adressé aux élus de la commission animation</w:t>
      </w:r>
      <w:r w:rsidRPr="00C35840">
        <w:rPr>
          <w:rFonts w:ascii="Times New Roman" w:hAnsi="Times New Roman" w:cs="Times New Roman"/>
          <w:sz w:val="22"/>
        </w:rPr>
        <w:t xml:space="preserve">, </w:t>
      </w:r>
      <w:r w:rsidR="00160F54">
        <w:rPr>
          <w:rFonts w:ascii="Times New Roman" w:hAnsi="Times New Roman" w:cs="Times New Roman"/>
          <w:sz w:val="22"/>
        </w:rPr>
        <w:t xml:space="preserve">Emma Bernard informe que </w:t>
      </w:r>
      <w:r>
        <w:rPr>
          <w:rFonts w:ascii="Times New Roman" w:hAnsi="Times New Roman" w:cs="Times New Roman"/>
          <w:sz w:val="22"/>
        </w:rPr>
        <w:t xml:space="preserve">la date </w:t>
      </w:r>
      <w:r w:rsidRPr="00C35840">
        <w:rPr>
          <w:rFonts w:ascii="Times New Roman" w:hAnsi="Times New Roman" w:cs="Times New Roman"/>
          <w:sz w:val="22"/>
        </w:rPr>
        <w:t xml:space="preserve">du dimanche 12 décembre 2021 </w:t>
      </w:r>
      <w:r>
        <w:rPr>
          <w:rFonts w:ascii="Times New Roman" w:hAnsi="Times New Roman" w:cs="Times New Roman"/>
          <w:sz w:val="22"/>
        </w:rPr>
        <w:t xml:space="preserve">a été retenue </w:t>
      </w:r>
      <w:r w:rsidRPr="00C35840">
        <w:rPr>
          <w:rFonts w:ascii="Times New Roman" w:hAnsi="Times New Roman" w:cs="Times New Roman"/>
          <w:sz w:val="22"/>
        </w:rPr>
        <w:t>pour le marché de noël.</w:t>
      </w:r>
      <w:r>
        <w:rPr>
          <w:rFonts w:ascii="Times New Roman" w:hAnsi="Times New Roman" w:cs="Times New Roman"/>
          <w:sz w:val="22"/>
        </w:rPr>
        <w:t xml:space="preserve"> Les courriers aux exposants </w:t>
      </w:r>
      <w:r w:rsidRPr="00C35840">
        <w:rPr>
          <w:rFonts w:ascii="Times New Roman" w:hAnsi="Times New Roman" w:cs="Times New Roman"/>
          <w:sz w:val="22"/>
        </w:rPr>
        <w:t>ser</w:t>
      </w:r>
      <w:r>
        <w:rPr>
          <w:rFonts w:ascii="Times New Roman" w:hAnsi="Times New Roman" w:cs="Times New Roman"/>
          <w:sz w:val="22"/>
        </w:rPr>
        <w:t xml:space="preserve">ont envoyés en fin de semaine car </w:t>
      </w:r>
      <w:r w:rsidRPr="00C35840">
        <w:rPr>
          <w:rFonts w:ascii="Times New Roman" w:hAnsi="Times New Roman" w:cs="Times New Roman"/>
          <w:sz w:val="22"/>
        </w:rPr>
        <w:t xml:space="preserve">la liste des participants </w:t>
      </w:r>
      <w:r>
        <w:rPr>
          <w:rFonts w:ascii="Times New Roman" w:hAnsi="Times New Roman" w:cs="Times New Roman"/>
          <w:sz w:val="22"/>
        </w:rPr>
        <w:t>a dû être reprise.</w:t>
      </w:r>
    </w:p>
    <w:p w:rsidR="00A15591" w:rsidRDefault="00A15591" w:rsidP="00A15591">
      <w:pPr>
        <w:pStyle w:val="Sansinterligne"/>
        <w:jc w:val="both"/>
        <w:rPr>
          <w:rFonts w:ascii="Times New Roman" w:hAnsi="Times New Roman" w:cs="Times New Roman"/>
          <w:sz w:val="22"/>
        </w:rPr>
      </w:pPr>
      <w:r w:rsidRPr="00C35840">
        <w:rPr>
          <w:rFonts w:ascii="Times New Roman" w:hAnsi="Times New Roman" w:cs="Times New Roman"/>
          <w:sz w:val="22"/>
        </w:rPr>
        <w:t>Une commi</w:t>
      </w:r>
      <w:r>
        <w:rPr>
          <w:rFonts w:ascii="Times New Roman" w:hAnsi="Times New Roman" w:cs="Times New Roman"/>
          <w:sz w:val="22"/>
        </w:rPr>
        <w:t xml:space="preserve">ssion animation devra être programmée </w:t>
      </w:r>
      <w:r w:rsidRPr="00C35840">
        <w:rPr>
          <w:rFonts w:ascii="Times New Roman" w:hAnsi="Times New Roman" w:cs="Times New Roman"/>
          <w:sz w:val="22"/>
        </w:rPr>
        <w:t>dans les sem</w:t>
      </w:r>
      <w:r>
        <w:rPr>
          <w:rFonts w:ascii="Times New Roman" w:hAnsi="Times New Roman" w:cs="Times New Roman"/>
          <w:sz w:val="22"/>
        </w:rPr>
        <w:t xml:space="preserve">aines à venir pour réfléchir à </w:t>
      </w:r>
      <w:r w:rsidRPr="00C35840">
        <w:rPr>
          <w:rFonts w:ascii="Times New Roman" w:hAnsi="Times New Roman" w:cs="Times New Roman"/>
          <w:sz w:val="22"/>
        </w:rPr>
        <w:t xml:space="preserve">l’organisation </w:t>
      </w:r>
      <w:r>
        <w:rPr>
          <w:rFonts w:ascii="Times New Roman" w:hAnsi="Times New Roman" w:cs="Times New Roman"/>
          <w:sz w:val="22"/>
        </w:rPr>
        <w:t xml:space="preserve">et la possibilité d’installer des stands à l’extérieur </w:t>
      </w:r>
      <w:r w:rsidRPr="00C35840">
        <w:rPr>
          <w:rFonts w:ascii="Times New Roman" w:hAnsi="Times New Roman" w:cs="Times New Roman"/>
          <w:sz w:val="22"/>
        </w:rPr>
        <w:t>(</w:t>
      </w:r>
      <w:r>
        <w:rPr>
          <w:rFonts w:ascii="Times New Roman" w:hAnsi="Times New Roman" w:cs="Times New Roman"/>
          <w:sz w:val="22"/>
        </w:rPr>
        <w:t>c</w:t>
      </w:r>
      <w:r w:rsidRPr="00C35840">
        <w:rPr>
          <w:rFonts w:ascii="Times New Roman" w:hAnsi="Times New Roman" w:cs="Times New Roman"/>
          <w:sz w:val="22"/>
        </w:rPr>
        <w:t>ette requête</w:t>
      </w:r>
      <w:r>
        <w:rPr>
          <w:rFonts w:ascii="Times New Roman" w:hAnsi="Times New Roman" w:cs="Times New Roman"/>
          <w:sz w:val="22"/>
        </w:rPr>
        <w:t xml:space="preserve"> </w:t>
      </w:r>
      <w:r w:rsidRPr="00C35840">
        <w:rPr>
          <w:rFonts w:ascii="Times New Roman" w:hAnsi="Times New Roman" w:cs="Times New Roman"/>
          <w:sz w:val="22"/>
        </w:rPr>
        <w:t>nous a été demandé</w:t>
      </w:r>
      <w:r>
        <w:rPr>
          <w:rFonts w:ascii="Times New Roman" w:hAnsi="Times New Roman" w:cs="Times New Roman"/>
          <w:sz w:val="22"/>
        </w:rPr>
        <w:t>e).</w:t>
      </w:r>
    </w:p>
    <w:p w:rsidR="00A15591" w:rsidRPr="00C35840" w:rsidRDefault="00A15591" w:rsidP="00A15591">
      <w:pPr>
        <w:pStyle w:val="Sansinterligne"/>
        <w:jc w:val="both"/>
        <w:rPr>
          <w:rFonts w:ascii="Times New Roman" w:hAnsi="Times New Roman" w:cs="Times New Roman"/>
          <w:sz w:val="22"/>
        </w:rPr>
      </w:pPr>
      <w:r>
        <w:rPr>
          <w:rFonts w:ascii="Times New Roman" w:hAnsi="Times New Roman" w:cs="Times New Roman"/>
          <w:sz w:val="22"/>
        </w:rPr>
        <w:t xml:space="preserve">Si des conseillers municipaux connaissent des exposants intéressés par le marché, ils doivent se faire connaitre auprès d’Emma Bernard </w:t>
      </w:r>
      <w:r w:rsidRPr="00C35840">
        <w:rPr>
          <w:rFonts w:ascii="Times New Roman" w:hAnsi="Times New Roman" w:cs="Times New Roman"/>
          <w:sz w:val="22"/>
        </w:rPr>
        <w:t>(</w:t>
      </w:r>
      <w:r>
        <w:rPr>
          <w:rFonts w:ascii="Times New Roman" w:hAnsi="Times New Roman" w:cs="Times New Roman"/>
          <w:sz w:val="22"/>
        </w:rPr>
        <w:t>s</w:t>
      </w:r>
      <w:r w:rsidRPr="00C35840">
        <w:rPr>
          <w:rFonts w:ascii="Times New Roman" w:hAnsi="Times New Roman" w:cs="Times New Roman"/>
          <w:sz w:val="22"/>
        </w:rPr>
        <w:t>urtou</w:t>
      </w:r>
      <w:r>
        <w:rPr>
          <w:rFonts w:ascii="Times New Roman" w:hAnsi="Times New Roman" w:cs="Times New Roman"/>
          <w:sz w:val="22"/>
        </w:rPr>
        <w:t>t en cadeaux divers, artisanat</w:t>
      </w:r>
      <w:r w:rsidRPr="00C35840">
        <w:rPr>
          <w:rFonts w:ascii="Times New Roman" w:hAnsi="Times New Roman" w:cs="Times New Roman"/>
          <w:sz w:val="22"/>
        </w:rPr>
        <w:t xml:space="preserve">, </w:t>
      </w:r>
      <w:r>
        <w:rPr>
          <w:rFonts w:ascii="Times New Roman" w:hAnsi="Times New Roman" w:cs="Times New Roman"/>
          <w:sz w:val="22"/>
        </w:rPr>
        <w:t>alimentaire</w:t>
      </w:r>
      <w:r w:rsidRPr="00C35840">
        <w:rPr>
          <w:rFonts w:ascii="Times New Roman" w:hAnsi="Times New Roman" w:cs="Times New Roman"/>
          <w:sz w:val="22"/>
        </w:rPr>
        <w:t xml:space="preserve"> et boissons …) </w:t>
      </w:r>
    </w:p>
    <w:p w:rsidR="00A15591" w:rsidRDefault="00A15591" w:rsidP="00A15591">
      <w:pPr>
        <w:pStyle w:val="Sansinterligne"/>
        <w:jc w:val="both"/>
        <w:rPr>
          <w:rFonts w:ascii="Times New Roman" w:hAnsi="Times New Roman" w:cs="Times New Roman"/>
          <w:sz w:val="22"/>
        </w:rPr>
      </w:pPr>
    </w:p>
    <w:p w:rsidR="00A15591" w:rsidRDefault="00A15591" w:rsidP="00A15591">
      <w:pPr>
        <w:pStyle w:val="Sansinterligne"/>
        <w:jc w:val="both"/>
        <w:rPr>
          <w:rFonts w:ascii="Times New Roman" w:hAnsi="Times New Roman" w:cs="Times New Roman"/>
          <w:sz w:val="22"/>
        </w:rPr>
      </w:pPr>
    </w:p>
    <w:p w:rsidR="00A15591" w:rsidRPr="004C6734" w:rsidRDefault="00A15591" w:rsidP="00A15591">
      <w:pPr>
        <w:pStyle w:val="Sansinterligne"/>
        <w:jc w:val="both"/>
        <w:rPr>
          <w:rFonts w:ascii="Times New Roman" w:hAnsi="Times New Roman" w:cs="Times New Roman"/>
          <w:b/>
          <w:sz w:val="22"/>
          <w:u w:val="single"/>
        </w:rPr>
      </w:pPr>
      <w:r w:rsidRPr="004C6734">
        <w:rPr>
          <w:rFonts w:ascii="Times New Roman" w:hAnsi="Times New Roman" w:cs="Times New Roman"/>
          <w:b/>
          <w:sz w:val="22"/>
          <w:u w:val="single"/>
        </w:rPr>
        <w:t>INFORMATIONS ET QUESTIONS DIVERSES</w:t>
      </w:r>
    </w:p>
    <w:p w:rsidR="00A15591" w:rsidRDefault="00A15591" w:rsidP="00A15591">
      <w:pPr>
        <w:pStyle w:val="Sansinterligne"/>
        <w:jc w:val="both"/>
        <w:rPr>
          <w:rFonts w:ascii="Times New Roman" w:hAnsi="Times New Roman" w:cs="Times New Roman"/>
          <w:sz w:val="22"/>
        </w:rPr>
      </w:pPr>
    </w:p>
    <w:p w:rsidR="00A15591" w:rsidRPr="00136452" w:rsidRDefault="00125C59" w:rsidP="00A15591">
      <w:pPr>
        <w:pStyle w:val="Sansinterligne"/>
        <w:jc w:val="both"/>
        <w:rPr>
          <w:rFonts w:ascii="Times New Roman" w:hAnsi="Times New Roman" w:cs="Times New Roman"/>
          <w:sz w:val="22"/>
        </w:rPr>
      </w:pPr>
      <w:r>
        <w:rPr>
          <w:rFonts w:ascii="Times New Roman" w:hAnsi="Times New Roman" w:cs="Times New Roman"/>
          <w:sz w:val="22"/>
        </w:rPr>
        <w:t xml:space="preserve">- </w:t>
      </w:r>
      <w:r w:rsidRPr="006D3BC7">
        <w:rPr>
          <w:rFonts w:ascii="Times New Roman" w:hAnsi="Times New Roman" w:cs="Times New Roman"/>
          <w:i/>
          <w:sz w:val="22"/>
        </w:rPr>
        <w:t xml:space="preserve">Chien dangereux au village Le </w:t>
      </w:r>
      <w:proofErr w:type="spellStart"/>
      <w:r w:rsidRPr="006D3BC7">
        <w:rPr>
          <w:rFonts w:ascii="Times New Roman" w:hAnsi="Times New Roman" w:cs="Times New Roman"/>
          <w:i/>
          <w:sz w:val="22"/>
        </w:rPr>
        <w:t>Hinlée</w:t>
      </w:r>
      <w:proofErr w:type="spellEnd"/>
      <w:r>
        <w:rPr>
          <w:rFonts w:ascii="Times New Roman" w:hAnsi="Times New Roman" w:cs="Times New Roman"/>
          <w:sz w:val="22"/>
        </w:rPr>
        <w:t xml:space="preserve"> : </w:t>
      </w:r>
      <w:r w:rsidR="006D3BC7">
        <w:rPr>
          <w:rFonts w:ascii="Times New Roman" w:hAnsi="Times New Roman" w:cs="Times New Roman"/>
          <w:sz w:val="22"/>
        </w:rPr>
        <w:t xml:space="preserve">Frédéric Foulfoin demande à Monsieur le Maire d’informer le Conseil Municipal des problèmes liés à un chien dangereux au </w:t>
      </w:r>
      <w:proofErr w:type="spellStart"/>
      <w:r w:rsidR="006D3BC7">
        <w:rPr>
          <w:rFonts w:ascii="Times New Roman" w:hAnsi="Times New Roman" w:cs="Times New Roman"/>
          <w:sz w:val="22"/>
        </w:rPr>
        <w:t>Hinlée</w:t>
      </w:r>
      <w:proofErr w:type="spellEnd"/>
      <w:r w:rsidR="006D3BC7">
        <w:rPr>
          <w:rFonts w:ascii="Times New Roman" w:hAnsi="Times New Roman" w:cs="Times New Roman"/>
          <w:sz w:val="22"/>
        </w:rPr>
        <w:t>. Monsieur le Maire explique la procédure en cours et indique qu’une réunion de conciliation aura lieu le 15 septembre puis, s’il n’aboutit pas,  le dossier sera transmis à Monsieur le Préfet.</w:t>
      </w:r>
    </w:p>
    <w:p w:rsidR="0016735E" w:rsidRDefault="0016735E"/>
    <w:p w:rsidR="00A15591" w:rsidRPr="005007C6" w:rsidRDefault="00A15591" w:rsidP="00A15591">
      <w:pPr>
        <w:pStyle w:val="Sansinterligne"/>
        <w:rPr>
          <w:rFonts w:ascii="Times New Roman" w:hAnsi="Times New Roman" w:cs="Times New Roman"/>
          <w:sz w:val="22"/>
        </w:rPr>
      </w:pPr>
      <w:r w:rsidRPr="005007C6">
        <w:rPr>
          <w:rFonts w:ascii="Times New Roman" w:hAnsi="Times New Roman" w:cs="Times New Roman"/>
          <w:b/>
          <w:bCs/>
          <w:sz w:val="22"/>
          <w:u w:val="single"/>
        </w:rPr>
        <w:t>Dates à retenir</w:t>
      </w:r>
      <w:r w:rsidRPr="005007C6">
        <w:rPr>
          <w:rFonts w:ascii="Times New Roman" w:hAnsi="Times New Roman" w:cs="Times New Roman"/>
          <w:sz w:val="22"/>
        </w:rPr>
        <w:t> :</w:t>
      </w:r>
    </w:p>
    <w:p w:rsidR="00A15591" w:rsidRPr="005007C6" w:rsidRDefault="00A15591" w:rsidP="00A15591">
      <w:pPr>
        <w:pStyle w:val="Sansinterligne"/>
        <w:rPr>
          <w:rFonts w:ascii="Times New Roman" w:hAnsi="Times New Roman" w:cs="Times New Roman"/>
          <w:sz w:val="22"/>
        </w:rPr>
      </w:pPr>
      <w:r w:rsidRPr="005007C6">
        <w:rPr>
          <w:rFonts w:ascii="Times New Roman" w:hAnsi="Times New Roman" w:cs="Times New Roman"/>
          <w:sz w:val="22"/>
        </w:rPr>
        <w:t xml:space="preserve"> </w:t>
      </w:r>
    </w:p>
    <w:p w:rsidR="00A15591" w:rsidRPr="00D753AA"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D753AA">
        <w:rPr>
          <w:rFonts w:ascii="Times New Roman" w:hAnsi="Times New Roman" w:cs="Times New Roman"/>
          <w:sz w:val="22"/>
        </w:rPr>
        <w:t xml:space="preserve">Mardi 14 septembre à 19h à la mairie de La Motte : Comité Syndical du SIAEP La Motte </w:t>
      </w:r>
      <w:r>
        <w:rPr>
          <w:rFonts w:ascii="Times New Roman" w:hAnsi="Times New Roman" w:cs="Times New Roman"/>
          <w:sz w:val="22"/>
        </w:rPr>
        <w:tab/>
      </w:r>
      <w:proofErr w:type="spellStart"/>
      <w:r w:rsidRPr="00D753AA">
        <w:rPr>
          <w:rFonts w:ascii="Times New Roman" w:hAnsi="Times New Roman" w:cs="Times New Roman"/>
          <w:sz w:val="22"/>
        </w:rPr>
        <w:t>Trévé</w:t>
      </w:r>
      <w:proofErr w:type="spellEnd"/>
    </w:p>
    <w:p w:rsidR="0028314F" w:rsidRDefault="00A15591" w:rsidP="00A15591">
      <w:pPr>
        <w:pStyle w:val="Sansinterligne"/>
        <w:rPr>
          <w:rFonts w:ascii="Times New Roman" w:hAnsi="Times New Roman" w:cs="Times New Roman"/>
          <w:sz w:val="22"/>
        </w:rPr>
      </w:pPr>
      <w:r>
        <w:rPr>
          <w:rFonts w:ascii="Times New Roman" w:hAnsi="Times New Roman" w:cs="Times New Roman"/>
          <w:sz w:val="22"/>
        </w:rPr>
        <w:tab/>
        <w:t>- Mercredi 15 septembre à 10</w:t>
      </w:r>
      <w:r w:rsidRPr="00D753AA">
        <w:rPr>
          <w:rFonts w:ascii="Times New Roman" w:hAnsi="Times New Roman" w:cs="Times New Roman"/>
          <w:sz w:val="22"/>
        </w:rPr>
        <w:t xml:space="preserve">h : réunion lancement chantier travaux Résidence des Trois </w:t>
      </w: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r>
      <w:r w:rsidRPr="00D753AA">
        <w:rPr>
          <w:rFonts w:ascii="Times New Roman" w:hAnsi="Times New Roman" w:cs="Times New Roman"/>
          <w:sz w:val="22"/>
        </w:rPr>
        <w:t>Chênes</w:t>
      </w:r>
    </w:p>
    <w:p w:rsidR="0028314F" w:rsidRDefault="0028314F" w:rsidP="00A15591">
      <w:pPr>
        <w:pStyle w:val="Sansinterligne"/>
        <w:rPr>
          <w:rFonts w:ascii="Times New Roman" w:hAnsi="Times New Roman" w:cs="Times New Roman"/>
          <w:sz w:val="22"/>
        </w:rPr>
      </w:pPr>
      <w:r>
        <w:rPr>
          <w:rFonts w:ascii="Times New Roman" w:hAnsi="Times New Roman" w:cs="Times New Roman"/>
          <w:sz w:val="22"/>
        </w:rPr>
        <w:tab/>
        <w:t>- Mercredi 15 septembre à 19h à la mairie : commission bâtiment</w:t>
      </w:r>
    </w:p>
    <w:p w:rsidR="00A15591" w:rsidRPr="00D753AA" w:rsidRDefault="00A15591" w:rsidP="00A15591">
      <w:pPr>
        <w:pStyle w:val="Sansinterligne"/>
        <w:rPr>
          <w:rFonts w:ascii="Times New Roman" w:hAnsi="Times New Roman" w:cs="Times New Roman"/>
          <w:sz w:val="22"/>
        </w:rPr>
      </w:pPr>
      <w:r>
        <w:rPr>
          <w:rFonts w:ascii="Times New Roman" w:hAnsi="Times New Roman" w:cs="Times New Roman"/>
          <w:sz w:val="22"/>
        </w:rPr>
        <w:tab/>
        <w:t>- Jeudi 16 septembre à 16h30 : réunion lancement chantier travaux extension de la crêperie</w:t>
      </w:r>
    </w:p>
    <w:p w:rsidR="00A15591" w:rsidRPr="00D753AA"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D753AA">
        <w:rPr>
          <w:rFonts w:ascii="Times New Roman" w:hAnsi="Times New Roman" w:cs="Times New Roman"/>
          <w:sz w:val="22"/>
        </w:rPr>
        <w:t xml:space="preserve">Vendredi 17 septembre à 19h à la salle </w:t>
      </w:r>
      <w:proofErr w:type="spellStart"/>
      <w:r w:rsidRPr="00D753AA">
        <w:rPr>
          <w:rFonts w:ascii="Times New Roman" w:hAnsi="Times New Roman" w:cs="Times New Roman"/>
          <w:sz w:val="22"/>
        </w:rPr>
        <w:t>Kergohy</w:t>
      </w:r>
      <w:proofErr w:type="spellEnd"/>
      <w:r w:rsidRPr="00D753AA">
        <w:rPr>
          <w:rFonts w:ascii="Times New Roman" w:hAnsi="Times New Roman" w:cs="Times New Roman"/>
          <w:sz w:val="22"/>
        </w:rPr>
        <w:t> : pot départ en retraite de Maryse</w:t>
      </w:r>
      <w:r>
        <w:rPr>
          <w:rFonts w:ascii="Times New Roman" w:hAnsi="Times New Roman" w:cs="Times New Roman"/>
          <w:sz w:val="22"/>
        </w:rPr>
        <w:t xml:space="preserve"> Le Duc</w:t>
      </w:r>
    </w:p>
    <w:p w:rsidR="00A15591" w:rsidRPr="00D753AA"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D753AA">
        <w:rPr>
          <w:rFonts w:ascii="Times New Roman" w:hAnsi="Times New Roman" w:cs="Times New Roman"/>
          <w:sz w:val="22"/>
        </w:rPr>
        <w:t>Dimanche 10 octobre : repas du CCAS</w:t>
      </w:r>
    </w:p>
    <w:p w:rsidR="00A15591" w:rsidRPr="00D753AA"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D753AA">
        <w:rPr>
          <w:rFonts w:ascii="Times New Roman" w:hAnsi="Times New Roman" w:cs="Times New Roman"/>
          <w:sz w:val="22"/>
        </w:rPr>
        <w:t>Jeudi 14 octobre à 20h : Conseil Municipal</w:t>
      </w: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t xml:space="preserve">- </w:t>
      </w:r>
      <w:r w:rsidRPr="00D753AA">
        <w:rPr>
          <w:rFonts w:ascii="Times New Roman" w:hAnsi="Times New Roman" w:cs="Times New Roman"/>
          <w:sz w:val="22"/>
        </w:rPr>
        <w:t>Vendredi 15 octobre à 19h : cérémonie honorariat</w:t>
      </w:r>
    </w:p>
    <w:p w:rsidR="00A15591" w:rsidRDefault="00A15591" w:rsidP="00A15591">
      <w:pPr>
        <w:pStyle w:val="Sansinterligne"/>
        <w:rPr>
          <w:rFonts w:ascii="Times New Roman" w:hAnsi="Times New Roman" w:cs="Times New Roman"/>
          <w:sz w:val="22"/>
        </w:rPr>
      </w:pPr>
      <w:r>
        <w:rPr>
          <w:rFonts w:ascii="Times New Roman" w:hAnsi="Times New Roman" w:cs="Times New Roman"/>
          <w:sz w:val="22"/>
        </w:rPr>
        <w:tab/>
        <w:t>- Samedi 23 octobre (journée) : visite de la commune par la commission voirie</w:t>
      </w:r>
    </w:p>
    <w:p w:rsidR="00A15591" w:rsidRDefault="00A15591"/>
    <w:sectPr w:rsidR="00A1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5C8"/>
    <w:multiLevelType w:val="hybridMultilevel"/>
    <w:tmpl w:val="133C65B8"/>
    <w:lvl w:ilvl="0" w:tplc="C6066D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C5497B"/>
    <w:multiLevelType w:val="hybridMultilevel"/>
    <w:tmpl w:val="F934E19A"/>
    <w:lvl w:ilvl="0" w:tplc="E40E7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0E4B38"/>
    <w:multiLevelType w:val="hybridMultilevel"/>
    <w:tmpl w:val="01A0D6D6"/>
    <w:lvl w:ilvl="0" w:tplc="2F486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8D0E96"/>
    <w:multiLevelType w:val="hybridMultilevel"/>
    <w:tmpl w:val="C5F8662E"/>
    <w:lvl w:ilvl="0" w:tplc="EC285C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A55A68"/>
    <w:multiLevelType w:val="hybridMultilevel"/>
    <w:tmpl w:val="BE32FF02"/>
    <w:lvl w:ilvl="0" w:tplc="6D6A0F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93"/>
    <w:rsid w:val="00064F63"/>
    <w:rsid w:val="00116E60"/>
    <w:rsid w:val="00125C59"/>
    <w:rsid w:val="00141C7C"/>
    <w:rsid w:val="00160F54"/>
    <w:rsid w:val="0016735E"/>
    <w:rsid w:val="0028314F"/>
    <w:rsid w:val="002B3453"/>
    <w:rsid w:val="002D208B"/>
    <w:rsid w:val="002E4784"/>
    <w:rsid w:val="003B40B5"/>
    <w:rsid w:val="003C6630"/>
    <w:rsid w:val="00456A0F"/>
    <w:rsid w:val="00493F87"/>
    <w:rsid w:val="00544D50"/>
    <w:rsid w:val="00697F0F"/>
    <w:rsid w:val="006D3BC7"/>
    <w:rsid w:val="0072025B"/>
    <w:rsid w:val="008961A5"/>
    <w:rsid w:val="008D1770"/>
    <w:rsid w:val="009067E5"/>
    <w:rsid w:val="009F79DC"/>
    <w:rsid w:val="00A15591"/>
    <w:rsid w:val="00A653F7"/>
    <w:rsid w:val="00B416CA"/>
    <w:rsid w:val="00C30DF6"/>
    <w:rsid w:val="00D111F2"/>
    <w:rsid w:val="00E05842"/>
    <w:rsid w:val="00E25C93"/>
    <w:rsid w:val="00E36A36"/>
    <w:rsid w:val="00F56BF3"/>
    <w:rsid w:val="00F94BCE"/>
    <w:rsid w:val="00FB3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A15591"/>
    <w:pPr>
      <w:spacing w:after="0" w:line="240" w:lineRule="auto"/>
    </w:pPr>
    <w:rPr>
      <w:rFonts w:ascii="VAG Rounded LT Pro Light" w:hAnsi="VAG Rounded LT Pro Light"/>
      <w:sz w:val="20"/>
    </w:rPr>
  </w:style>
  <w:style w:type="paragraph" w:styleId="Paragraphedeliste">
    <w:name w:val="List Paragraph"/>
    <w:basedOn w:val="Normal"/>
    <w:uiPriority w:val="34"/>
    <w:qFormat/>
    <w:rsid w:val="00A15591"/>
    <w:pPr>
      <w:ind w:left="720"/>
      <w:contextualSpacing/>
    </w:pPr>
  </w:style>
  <w:style w:type="table" w:styleId="Grilledutableau">
    <w:name w:val="Table Grid"/>
    <w:basedOn w:val="TableauNormal"/>
    <w:uiPriority w:val="59"/>
    <w:rsid w:val="00A1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A15591"/>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A15591"/>
    <w:rPr>
      <w:rFonts w:ascii="Times New Roman" w:eastAsia="Times New Roman" w:hAnsi="Times New Roman" w:cs="Times New Roman"/>
      <w:color w:val="0000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A15591"/>
    <w:pPr>
      <w:spacing w:after="0" w:line="240" w:lineRule="auto"/>
    </w:pPr>
    <w:rPr>
      <w:rFonts w:ascii="VAG Rounded LT Pro Light" w:hAnsi="VAG Rounded LT Pro Light"/>
      <w:sz w:val="20"/>
    </w:rPr>
  </w:style>
  <w:style w:type="paragraph" w:styleId="Paragraphedeliste">
    <w:name w:val="List Paragraph"/>
    <w:basedOn w:val="Normal"/>
    <w:uiPriority w:val="34"/>
    <w:qFormat/>
    <w:rsid w:val="00A15591"/>
    <w:pPr>
      <w:ind w:left="720"/>
      <w:contextualSpacing/>
    </w:pPr>
  </w:style>
  <w:style w:type="table" w:styleId="Grilledutableau">
    <w:name w:val="Table Grid"/>
    <w:basedOn w:val="TableauNormal"/>
    <w:uiPriority w:val="59"/>
    <w:rsid w:val="00A15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unhideWhenUsed/>
    <w:rsid w:val="00A15591"/>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A15591"/>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comparateurassurance.com/5-devis-mutuelle/10591-mutuelle-san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4149</Words>
  <Characters>22820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21</cp:revision>
  <cp:lastPrinted>2021-09-13T10:08:00Z</cp:lastPrinted>
  <dcterms:created xsi:type="dcterms:W3CDTF">2021-09-13T07:31:00Z</dcterms:created>
  <dcterms:modified xsi:type="dcterms:W3CDTF">2021-09-16T14:04:00Z</dcterms:modified>
</cp:coreProperties>
</file>